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A20C" w14:textId="77777777" w:rsidR="0078502A" w:rsidRPr="002D3788" w:rsidRDefault="00586935" w:rsidP="0078502A">
      <w:pPr>
        <w:jc w:val="center"/>
        <w:rPr>
          <w:rFonts w:cs="Arial"/>
          <w:szCs w:val="24"/>
          <w:u w:val="single"/>
        </w:rPr>
      </w:pPr>
      <w:r w:rsidRPr="00EB439D">
        <w:rPr>
          <w:rFonts w:cs="Arial"/>
          <w:szCs w:val="24"/>
          <w:u w:val="single"/>
        </w:rPr>
        <w:t xml:space="preserve"> </w:t>
      </w:r>
      <w:r w:rsidR="0078502A" w:rsidRPr="003C7E84">
        <w:rPr>
          <w:rFonts w:cs="Arial"/>
          <w:szCs w:val="24"/>
          <w:u w:val="single"/>
        </w:rPr>
        <w:t xml:space="preserve">HULL AND GOOLE PORT </w:t>
      </w:r>
      <w:r w:rsidR="0078502A" w:rsidRPr="002D3788">
        <w:rPr>
          <w:rFonts w:cs="Arial"/>
          <w:szCs w:val="24"/>
          <w:u w:val="single"/>
        </w:rPr>
        <w:t>HEALTH AUTHORITY</w:t>
      </w:r>
    </w:p>
    <w:p w14:paraId="2B795BC9" w14:textId="77777777" w:rsidR="0078502A" w:rsidRPr="002D3788" w:rsidRDefault="0078502A" w:rsidP="0078502A">
      <w:pPr>
        <w:jc w:val="center"/>
        <w:rPr>
          <w:rFonts w:cs="Arial"/>
          <w:szCs w:val="24"/>
          <w:u w:val="single"/>
        </w:rPr>
      </w:pPr>
    </w:p>
    <w:p w14:paraId="69C2F50D" w14:textId="7962813C" w:rsidR="0078502A" w:rsidRPr="002D3788" w:rsidRDefault="00DE6F01" w:rsidP="0078502A">
      <w:pPr>
        <w:jc w:val="center"/>
        <w:rPr>
          <w:rFonts w:cs="Arial"/>
          <w:szCs w:val="24"/>
          <w:u w:val="single"/>
        </w:rPr>
      </w:pPr>
      <w:r w:rsidRPr="002D3788">
        <w:rPr>
          <w:rFonts w:cs="Arial"/>
          <w:szCs w:val="24"/>
          <w:u w:val="single"/>
        </w:rPr>
        <w:t>Tuesday</w:t>
      </w:r>
      <w:r w:rsidR="00517CE2" w:rsidRPr="002D3788">
        <w:rPr>
          <w:rFonts w:cs="Arial"/>
          <w:szCs w:val="24"/>
          <w:u w:val="single"/>
        </w:rPr>
        <w:t>,</w:t>
      </w:r>
      <w:r w:rsidRPr="002D3788">
        <w:rPr>
          <w:rFonts w:cs="Arial"/>
          <w:szCs w:val="24"/>
          <w:u w:val="single"/>
        </w:rPr>
        <w:t xml:space="preserve"> </w:t>
      </w:r>
      <w:r w:rsidR="0062651A" w:rsidRPr="002D3788">
        <w:rPr>
          <w:rFonts w:cs="Arial"/>
          <w:szCs w:val="24"/>
          <w:u w:val="single"/>
        </w:rPr>
        <w:t>10</w:t>
      </w:r>
      <w:r w:rsidR="009102EA" w:rsidRPr="002D3788">
        <w:rPr>
          <w:rFonts w:cs="Arial"/>
          <w:szCs w:val="24"/>
          <w:u w:val="single"/>
          <w:vertAlign w:val="superscript"/>
        </w:rPr>
        <w:t>th</w:t>
      </w:r>
      <w:r w:rsidR="0062651A" w:rsidRPr="002D3788">
        <w:rPr>
          <w:rFonts w:cs="Arial"/>
          <w:szCs w:val="24"/>
          <w:u w:val="single"/>
        </w:rPr>
        <w:t xml:space="preserve"> </w:t>
      </w:r>
      <w:r w:rsidR="00DA56B4" w:rsidRPr="002D3788">
        <w:rPr>
          <w:rFonts w:cs="Arial"/>
          <w:szCs w:val="24"/>
          <w:u w:val="single"/>
        </w:rPr>
        <w:t>December</w:t>
      </w:r>
      <w:r w:rsidR="0062651A" w:rsidRPr="002D3788">
        <w:rPr>
          <w:rFonts w:cs="Arial"/>
          <w:szCs w:val="24"/>
          <w:u w:val="single"/>
        </w:rPr>
        <w:t xml:space="preserve"> 2019 </w:t>
      </w:r>
    </w:p>
    <w:p w14:paraId="773FD50D" w14:textId="77777777" w:rsidR="0078502A" w:rsidRPr="002D3788" w:rsidRDefault="0078502A" w:rsidP="0078502A">
      <w:pPr>
        <w:jc w:val="center"/>
        <w:rPr>
          <w:rFonts w:cs="Arial"/>
          <w:szCs w:val="24"/>
          <w:u w:val="single"/>
        </w:rPr>
      </w:pPr>
    </w:p>
    <w:p w14:paraId="66DD520D" w14:textId="77777777" w:rsidR="0078502A" w:rsidRPr="002D3788" w:rsidRDefault="005E1C6C" w:rsidP="002678EF">
      <w:pPr>
        <w:jc w:val="center"/>
        <w:rPr>
          <w:rFonts w:cs="Arial"/>
          <w:szCs w:val="24"/>
          <w:u w:val="single"/>
        </w:rPr>
      </w:pPr>
      <w:r w:rsidRPr="002D3788">
        <w:rPr>
          <w:rFonts w:cs="Arial"/>
          <w:szCs w:val="24"/>
          <w:u w:val="single"/>
        </w:rPr>
        <w:t>(Th</w:t>
      </w:r>
      <w:r w:rsidR="006632C8" w:rsidRPr="002D3788">
        <w:rPr>
          <w:rFonts w:cs="Arial"/>
          <w:szCs w:val="24"/>
          <w:u w:val="single"/>
        </w:rPr>
        <w:t xml:space="preserve">e meeting was held in Room 80, </w:t>
      </w:r>
      <w:r w:rsidR="00B964B4" w:rsidRPr="002D3788">
        <w:rPr>
          <w:rFonts w:cs="Arial"/>
          <w:szCs w:val="24"/>
          <w:u w:val="single"/>
        </w:rPr>
        <w:t>t</w:t>
      </w:r>
      <w:r w:rsidRPr="002D3788">
        <w:rPr>
          <w:rFonts w:cs="Arial"/>
          <w:szCs w:val="24"/>
          <w:u w:val="single"/>
        </w:rPr>
        <w:t>he</w:t>
      </w:r>
      <w:r w:rsidR="0078502A" w:rsidRPr="002D3788">
        <w:rPr>
          <w:rFonts w:cs="Arial"/>
          <w:szCs w:val="24"/>
          <w:u w:val="single"/>
        </w:rPr>
        <w:t xml:space="preserve"> Guildhall, Kingston upon Hull)</w:t>
      </w:r>
    </w:p>
    <w:p w14:paraId="53A1A027" w14:textId="77777777" w:rsidR="00F653DB" w:rsidRDefault="00F653DB" w:rsidP="0078502A">
      <w:pPr>
        <w:ind w:left="-540"/>
        <w:rPr>
          <w:rFonts w:cs="Arial"/>
          <w:szCs w:val="24"/>
          <w:u w:val="single"/>
        </w:rPr>
      </w:pPr>
    </w:p>
    <w:p w14:paraId="776D0DD6" w14:textId="77777777" w:rsidR="00281992" w:rsidRPr="002D3788" w:rsidRDefault="00281992" w:rsidP="0078502A">
      <w:pPr>
        <w:ind w:left="-540"/>
        <w:rPr>
          <w:rFonts w:cs="Arial"/>
          <w:szCs w:val="24"/>
          <w:u w:val="single"/>
        </w:rPr>
      </w:pPr>
    </w:p>
    <w:p w14:paraId="148105F2" w14:textId="3D1CBC60" w:rsidR="005E1C6C" w:rsidRPr="002D3788" w:rsidRDefault="00DA56B4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>PRESENT</w:t>
      </w:r>
      <w:r w:rsidRPr="002D3788">
        <w:rPr>
          <w:rFonts w:cs="Arial"/>
          <w:szCs w:val="24"/>
        </w:rPr>
        <w:t>: -</w:t>
      </w:r>
    </w:p>
    <w:p w14:paraId="34CDC671" w14:textId="7DABA66E" w:rsidR="0078502A" w:rsidRPr="002D3788" w:rsidRDefault="00281992" w:rsidP="00F40C2F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t>Cou</w:t>
      </w:r>
      <w:r w:rsidR="0078502A" w:rsidRPr="002D3788">
        <w:rPr>
          <w:rFonts w:cs="Arial"/>
          <w:szCs w:val="24"/>
        </w:rPr>
        <w:t>ncillor</w:t>
      </w:r>
      <w:r w:rsidR="007C559B" w:rsidRPr="002D3788">
        <w:rPr>
          <w:rFonts w:cs="Arial"/>
          <w:szCs w:val="24"/>
        </w:rPr>
        <w:t>s</w:t>
      </w:r>
      <w:r w:rsidR="00DA56B4" w:rsidRPr="002D3788">
        <w:rPr>
          <w:rFonts w:cs="Arial"/>
          <w:szCs w:val="24"/>
        </w:rPr>
        <w:t>;</w:t>
      </w:r>
      <w:r w:rsidR="00BB2D76" w:rsidRPr="002D3788">
        <w:rPr>
          <w:rFonts w:cs="Arial"/>
          <w:szCs w:val="24"/>
        </w:rPr>
        <w:t xml:space="preserve"> </w:t>
      </w:r>
      <w:r w:rsidR="002E76B3" w:rsidRPr="002D3788">
        <w:rPr>
          <w:rFonts w:cs="Arial"/>
          <w:szCs w:val="24"/>
        </w:rPr>
        <w:t xml:space="preserve">Vickers (Deputy Chair, in the Chair), </w:t>
      </w:r>
      <w:r w:rsidR="00D70FD2" w:rsidRPr="002D3788">
        <w:rPr>
          <w:rFonts w:cs="Arial"/>
          <w:szCs w:val="24"/>
        </w:rPr>
        <w:t>Chaytor</w:t>
      </w:r>
      <w:r w:rsidR="00334EEC" w:rsidRPr="002D3788">
        <w:rPr>
          <w:rFonts w:cs="Arial"/>
          <w:szCs w:val="24"/>
        </w:rPr>
        <w:t xml:space="preserve">, </w:t>
      </w:r>
      <w:r w:rsidR="007C559B" w:rsidRPr="002D3788">
        <w:rPr>
          <w:rFonts w:cs="Arial"/>
          <w:szCs w:val="24"/>
        </w:rPr>
        <w:t>Chambers, Fareham</w:t>
      </w:r>
      <w:r w:rsidR="002E76B3" w:rsidRPr="002D3788">
        <w:rPr>
          <w:rFonts w:cs="Arial"/>
          <w:szCs w:val="24"/>
        </w:rPr>
        <w:t xml:space="preserve"> and</w:t>
      </w:r>
      <w:r w:rsidR="007C559B" w:rsidRPr="002D3788">
        <w:rPr>
          <w:rFonts w:cs="Arial"/>
          <w:szCs w:val="24"/>
        </w:rPr>
        <w:t xml:space="preserve"> </w:t>
      </w:r>
      <w:r w:rsidR="00334EEC" w:rsidRPr="002D3788">
        <w:rPr>
          <w:rFonts w:cs="Arial"/>
          <w:szCs w:val="24"/>
        </w:rPr>
        <w:t>Pantelakis</w:t>
      </w:r>
      <w:r w:rsidR="0078502A" w:rsidRPr="002D3788">
        <w:rPr>
          <w:rFonts w:cs="Arial"/>
          <w:szCs w:val="24"/>
        </w:rPr>
        <w:t>.</w:t>
      </w:r>
    </w:p>
    <w:p w14:paraId="5542B95D" w14:textId="77777777" w:rsidR="0078502A" w:rsidRPr="002D3788" w:rsidRDefault="0078502A" w:rsidP="0078502A">
      <w:pPr>
        <w:ind w:left="-540"/>
        <w:rPr>
          <w:rFonts w:cs="Arial"/>
          <w:szCs w:val="24"/>
          <w:u w:val="single"/>
        </w:rPr>
      </w:pPr>
    </w:p>
    <w:p w14:paraId="276C2048" w14:textId="1E79E233" w:rsidR="005E1C6C" w:rsidRPr="00281992" w:rsidRDefault="0078502A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 xml:space="preserve">IN </w:t>
      </w:r>
      <w:r w:rsidR="00DA56B4" w:rsidRPr="002D3788">
        <w:rPr>
          <w:rFonts w:cs="Arial"/>
          <w:szCs w:val="24"/>
          <w:u w:val="single"/>
        </w:rPr>
        <w:t>ATTENDANCE</w:t>
      </w:r>
      <w:r w:rsidR="00DA56B4" w:rsidRPr="002D3788">
        <w:rPr>
          <w:rFonts w:cs="Arial"/>
          <w:szCs w:val="24"/>
        </w:rPr>
        <w:t>: -</w:t>
      </w:r>
      <w:r w:rsidR="005E1C6C" w:rsidRPr="002D3788">
        <w:rPr>
          <w:rFonts w:cs="Arial"/>
          <w:szCs w:val="24"/>
        </w:rPr>
        <w:t xml:space="preserve"> </w:t>
      </w:r>
    </w:p>
    <w:p w14:paraId="7A1F44E4" w14:textId="77777777" w:rsidR="0078502A" w:rsidRPr="002D3788" w:rsidRDefault="0078502A" w:rsidP="0078502A">
      <w:pPr>
        <w:ind w:left="-540" w:right="-81"/>
        <w:rPr>
          <w:rFonts w:cs="Arial"/>
          <w:szCs w:val="24"/>
        </w:rPr>
      </w:pPr>
      <w:r w:rsidRPr="002D3788">
        <w:rPr>
          <w:rFonts w:cs="Arial"/>
          <w:szCs w:val="24"/>
        </w:rPr>
        <w:t>L</w:t>
      </w:r>
      <w:r w:rsidR="00331383" w:rsidRPr="002D3788">
        <w:rPr>
          <w:rFonts w:cs="Arial"/>
          <w:szCs w:val="24"/>
        </w:rPr>
        <w:t>aurence</w:t>
      </w:r>
      <w:r w:rsidRPr="002D3788">
        <w:rPr>
          <w:rFonts w:cs="Arial"/>
          <w:szCs w:val="24"/>
        </w:rPr>
        <w:t xml:space="preserve"> Dettman </w:t>
      </w:r>
      <w:r w:rsidR="006667A4" w:rsidRPr="002D3788">
        <w:rPr>
          <w:rFonts w:cs="Arial"/>
          <w:szCs w:val="24"/>
        </w:rPr>
        <w:t>(</w:t>
      </w:r>
      <w:r w:rsidR="007F7EF2" w:rsidRPr="002D3788">
        <w:rPr>
          <w:rFonts w:cs="Arial"/>
          <w:szCs w:val="24"/>
        </w:rPr>
        <w:t>Chief Port Health Inspector</w:t>
      </w:r>
      <w:r w:rsidR="00FB10A3" w:rsidRPr="002D3788">
        <w:rPr>
          <w:rFonts w:cs="Arial"/>
          <w:szCs w:val="24"/>
        </w:rPr>
        <w:t>),</w:t>
      </w:r>
      <w:r w:rsidR="007F7EF2" w:rsidRPr="002D3788">
        <w:rPr>
          <w:rFonts w:cs="Arial"/>
          <w:szCs w:val="24"/>
        </w:rPr>
        <w:t xml:space="preserve"> Annem</w:t>
      </w:r>
      <w:r w:rsidR="002D32DE" w:rsidRPr="002D3788">
        <w:rPr>
          <w:rFonts w:cs="Arial"/>
          <w:szCs w:val="24"/>
        </w:rPr>
        <w:t>arie Hamil (Chief Administrative</w:t>
      </w:r>
      <w:r w:rsidR="000074E0" w:rsidRPr="002D3788">
        <w:rPr>
          <w:rFonts w:cs="Arial"/>
          <w:szCs w:val="24"/>
        </w:rPr>
        <w:t xml:space="preserve"> Officer)</w:t>
      </w:r>
      <w:r w:rsidR="00334EEC" w:rsidRPr="002D3788">
        <w:rPr>
          <w:rFonts w:cs="Arial"/>
          <w:szCs w:val="24"/>
        </w:rPr>
        <w:t xml:space="preserve">, </w:t>
      </w:r>
      <w:r w:rsidR="00D0706A" w:rsidRPr="002D3788">
        <w:rPr>
          <w:rFonts w:cs="Arial"/>
          <w:szCs w:val="24"/>
        </w:rPr>
        <w:t>Al</w:t>
      </w:r>
      <w:r w:rsidR="001F683C" w:rsidRPr="002D3788">
        <w:rPr>
          <w:rFonts w:cs="Arial"/>
          <w:szCs w:val="24"/>
        </w:rPr>
        <w:t>ison Gill (Senior Finance Officer</w:t>
      </w:r>
      <w:r w:rsidR="004221C6" w:rsidRPr="002D3788">
        <w:rPr>
          <w:rFonts w:cs="Arial"/>
          <w:szCs w:val="24"/>
        </w:rPr>
        <w:t>, Hull City Council</w:t>
      </w:r>
      <w:r w:rsidR="001F683C" w:rsidRPr="002D3788">
        <w:rPr>
          <w:rFonts w:cs="Arial"/>
          <w:szCs w:val="24"/>
        </w:rPr>
        <w:t xml:space="preserve">) </w:t>
      </w:r>
      <w:r w:rsidR="00DE3380" w:rsidRPr="002D3788">
        <w:rPr>
          <w:rFonts w:cs="Arial"/>
          <w:szCs w:val="24"/>
        </w:rPr>
        <w:t>and</w:t>
      </w:r>
      <w:r w:rsidRPr="002D3788">
        <w:rPr>
          <w:rFonts w:cs="Arial"/>
          <w:szCs w:val="24"/>
        </w:rPr>
        <w:t xml:space="preserve"> </w:t>
      </w:r>
      <w:r w:rsidR="002D32DE" w:rsidRPr="002D3788">
        <w:rPr>
          <w:rFonts w:cs="Arial"/>
          <w:szCs w:val="24"/>
        </w:rPr>
        <w:t>Jordan Scott (Assistant Democratic Services Officer</w:t>
      </w:r>
      <w:r w:rsidR="00AB60F0" w:rsidRPr="002D3788">
        <w:rPr>
          <w:rFonts w:cs="Arial"/>
          <w:szCs w:val="24"/>
        </w:rPr>
        <w:t>,</w:t>
      </w:r>
      <w:r w:rsidR="006632C8" w:rsidRPr="002D3788">
        <w:rPr>
          <w:rFonts w:cs="Arial"/>
          <w:szCs w:val="24"/>
        </w:rPr>
        <w:t xml:space="preserve"> </w:t>
      </w:r>
      <w:r w:rsidR="00AB60F0" w:rsidRPr="002D3788">
        <w:rPr>
          <w:rFonts w:cs="Arial"/>
          <w:szCs w:val="24"/>
        </w:rPr>
        <w:t>Hull City Council</w:t>
      </w:r>
      <w:r w:rsidR="002D32DE" w:rsidRPr="002D3788">
        <w:rPr>
          <w:rFonts w:cs="Arial"/>
          <w:szCs w:val="24"/>
        </w:rPr>
        <w:t>)</w:t>
      </w:r>
      <w:r w:rsidR="00AB60F0" w:rsidRPr="002D3788">
        <w:rPr>
          <w:rFonts w:cs="Arial"/>
          <w:szCs w:val="24"/>
        </w:rPr>
        <w:t>.</w:t>
      </w:r>
    </w:p>
    <w:p w14:paraId="1CA2DDC2" w14:textId="77777777" w:rsidR="0078502A" w:rsidRPr="002D3788" w:rsidRDefault="0078502A" w:rsidP="0078502A">
      <w:pPr>
        <w:ind w:left="-540"/>
        <w:rPr>
          <w:rFonts w:cs="Arial"/>
          <w:szCs w:val="24"/>
        </w:rPr>
      </w:pPr>
    </w:p>
    <w:p w14:paraId="4CAF49C1" w14:textId="0DD4241B" w:rsidR="005E1C6C" w:rsidRPr="002D3788" w:rsidRDefault="00DA56B4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  <w:u w:val="single"/>
        </w:rPr>
        <w:t>APOLOGIES</w:t>
      </w:r>
      <w:r w:rsidRPr="002D3788">
        <w:rPr>
          <w:rFonts w:cs="Arial"/>
          <w:szCs w:val="24"/>
        </w:rPr>
        <w:t>: -</w:t>
      </w:r>
    </w:p>
    <w:p w14:paraId="43F2EF5D" w14:textId="302EC8A5" w:rsidR="002D32DE" w:rsidRDefault="00F40C2F" w:rsidP="00281992">
      <w:pPr>
        <w:ind w:left="-540"/>
        <w:rPr>
          <w:rFonts w:cs="Arial"/>
          <w:szCs w:val="24"/>
        </w:rPr>
      </w:pPr>
      <w:r w:rsidRPr="002D3788">
        <w:rPr>
          <w:rFonts w:cs="Arial"/>
          <w:szCs w:val="24"/>
        </w:rPr>
        <w:t>Councillor</w:t>
      </w:r>
      <w:r w:rsidR="00D70FD2" w:rsidRPr="002D3788">
        <w:rPr>
          <w:rFonts w:cs="Arial"/>
          <w:szCs w:val="24"/>
        </w:rPr>
        <w:t xml:space="preserve">s </w:t>
      </w:r>
      <w:r w:rsidR="007C559B" w:rsidRPr="002D3788">
        <w:rPr>
          <w:rFonts w:cs="Arial"/>
          <w:szCs w:val="24"/>
        </w:rPr>
        <w:t>Brady (Chair), Briggs and Collinson</w:t>
      </w:r>
      <w:r w:rsidR="00842A81" w:rsidRPr="002D3788">
        <w:rPr>
          <w:rFonts w:cs="Arial"/>
          <w:szCs w:val="24"/>
        </w:rPr>
        <w:t>.</w:t>
      </w:r>
    </w:p>
    <w:p w14:paraId="127396CE" w14:textId="77777777" w:rsidR="00281992" w:rsidRPr="002D3788" w:rsidRDefault="00281992" w:rsidP="00281992">
      <w:pPr>
        <w:ind w:left="-540"/>
        <w:rPr>
          <w:rFonts w:cs="Arial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2D3788" w:rsidRPr="002D3788" w14:paraId="757A76DA" w14:textId="77777777" w:rsidTr="0078502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8CBD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Minute</w:t>
            </w:r>
          </w:p>
          <w:p w14:paraId="70851336" w14:textId="77777777" w:rsidR="0078502A" w:rsidRPr="002D3788" w:rsidRDefault="0078502A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5AE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Report</w:t>
            </w:r>
          </w:p>
          <w:p w14:paraId="5663DFD0" w14:textId="77777777" w:rsidR="0078502A" w:rsidRPr="002D3788" w:rsidRDefault="0078502A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2F7" w14:textId="77777777" w:rsidR="0078502A" w:rsidRPr="002D3788" w:rsidRDefault="0078502A">
            <w:pPr>
              <w:pStyle w:val="Heading1"/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Business</w:t>
            </w:r>
          </w:p>
        </w:tc>
      </w:tr>
      <w:tr w:rsidR="002D3788" w:rsidRPr="002D3788" w14:paraId="59283414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353" w14:textId="77777777" w:rsidR="00653B27" w:rsidRPr="002D3788" w:rsidRDefault="0062651A" w:rsidP="003540E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A59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AA3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DECLARATION OF INTEREST</w:t>
            </w:r>
          </w:p>
          <w:p w14:paraId="58E9EDE5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  <w:p w14:paraId="21584A40" w14:textId="77777777" w:rsidR="00653B27" w:rsidRPr="002D3788" w:rsidRDefault="00653B27" w:rsidP="00C1062B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>No declarations of interest were made in respect of the items that follow below.</w:t>
            </w:r>
          </w:p>
          <w:p w14:paraId="53254DD8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</w:tc>
      </w:tr>
      <w:tr w:rsidR="002D3788" w:rsidRPr="002D3788" w14:paraId="467946C7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095" w14:textId="77777777" w:rsidR="00653B27" w:rsidRPr="002D3788" w:rsidRDefault="0062651A" w:rsidP="003540E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4DB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1CB" w14:textId="5373C510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 xml:space="preserve">MINUTES OF THE MEETING HELD ON </w:t>
            </w:r>
            <w:r w:rsidR="0062651A" w:rsidRPr="002D3788">
              <w:rPr>
                <w:rFonts w:cs="Arial"/>
                <w:b/>
                <w:szCs w:val="24"/>
              </w:rPr>
              <w:t>10</w:t>
            </w:r>
            <w:r w:rsidR="0062651A" w:rsidRPr="002D3788">
              <w:rPr>
                <w:rFonts w:cs="Arial"/>
                <w:b/>
                <w:szCs w:val="24"/>
                <w:vertAlign w:val="superscript"/>
              </w:rPr>
              <w:t xml:space="preserve">th </w:t>
            </w:r>
            <w:r w:rsidR="00DA56B4" w:rsidRPr="002D3788">
              <w:rPr>
                <w:rFonts w:cs="Arial"/>
                <w:b/>
                <w:szCs w:val="24"/>
              </w:rPr>
              <w:t>SEPTEMBER</w:t>
            </w:r>
            <w:r w:rsidRPr="002D3788">
              <w:rPr>
                <w:rFonts w:cs="Arial"/>
                <w:b/>
                <w:szCs w:val="24"/>
              </w:rPr>
              <w:t xml:space="preserve"> 2019  </w:t>
            </w:r>
          </w:p>
          <w:p w14:paraId="44A03997" w14:textId="77777777" w:rsidR="00653B27" w:rsidRPr="002D3788" w:rsidRDefault="00653B27" w:rsidP="00C1062B">
            <w:pPr>
              <w:rPr>
                <w:rFonts w:cs="Arial"/>
                <w:b/>
                <w:szCs w:val="24"/>
              </w:rPr>
            </w:pPr>
          </w:p>
          <w:p w14:paraId="51CE1E76" w14:textId="29DE7295" w:rsidR="00653B27" w:rsidRPr="002D3788" w:rsidRDefault="003F1CB9" w:rsidP="00C1062B">
            <w:pPr>
              <w:rPr>
                <w:rFonts w:cs="Arial"/>
                <w:b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Agreed</w:t>
            </w:r>
            <w:r w:rsidR="00653B27" w:rsidRPr="002D3788">
              <w:rPr>
                <w:rFonts w:cs="Arial"/>
                <w:b/>
                <w:szCs w:val="24"/>
              </w:rPr>
              <w:t xml:space="preserve"> </w:t>
            </w:r>
            <w:r w:rsidR="00653B27" w:rsidRPr="002D3788">
              <w:rPr>
                <w:rFonts w:cs="Arial"/>
                <w:szCs w:val="24"/>
              </w:rPr>
              <w:t>- That, the</w:t>
            </w:r>
            <w:r w:rsidR="003C7E84" w:rsidRPr="002D3788">
              <w:rPr>
                <w:rFonts w:cs="Arial"/>
                <w:szCs w:val="24"/>
              </w:rPr>
              <w:t xml:space="preserve"> minutes of the meeting </w:t>
            </w:r>
            <w:r w:rsidR="00653B27" w:rsidRPr="002D3788">
              <w:rPr>
                <w:rFonts w:cs="Arial"/>
                <w:szCs w:val="24"/>
              </w:rPr>
              <w:t xml:space="preserve">held on </w:t>
            </w:r>
            <w:r w:rsidR="0062651A" w:rsidRPr="002D3788">
              <w:rPr>
                <w:rFonts w:cs="Arial"/>
                <w:szCs w:val="24"/>
              </w:rPr>
              <w:t>10</w:t>
            </w:r>
            <w:r w:rsidR="0062651A" w:rsidRPr="002D3788">
              <w:rPr>
                <w:rFonts w:cs="Arial"/>
                <w:szCs w:val="24"/>
                <w:vertAlign w:val="superscript"/>
              </w:rPr>
              <w:t>th</w:t>
            </w:r>
            <w:r w:rsidR="0062651A" w:rsidRPr="002D3788">
              <w:rPr>
                <w:rFonts w:cs="Arial"/>
                <w:szCs w:val="24"/>
              </w:rPr>
              <w:t xml:space="preserve"> </w:t>
            </w:r>
            <w:r w:rsidR="00DA56B4" w:rsidRPr="002D3788">
              <w:rPr>
                <w:rFonts w:cs="Arial"/>
                <w:szCs w:val="24"/>
              </w:rPr>
              <w:t>September</w:t>
            </w:r>
            <w:r w:rsidR="00653B27" w:rsidRPr="002D3788">
              <w:rPr>
                <w:rFonts w:cs="Arial"/>
                <w:szCs w:val="24"/>
              </w:rPr>
              <w:t xml:space="preserve"> 2019, having been printed and circulated, be taken as read and correctly recorded and be signed by the Chair.</w:t>
            </w:r>
          </w:p>
          <w:p w14:paraId="6B736F14" w14:textId="77777777" w:rsidR="004655B5" w:rsidRPr="002D3788" w:rsidRDefault="004655B5" w:rsidP="004655B5">
            <w:pPr>
              <w:rPr>
                <w:rFonts w:cs="Arial"/>
                <w:b/>
                <w:szCs w:val="24"/>
              </w:rPr>
            </w:pPr>
          </w:p>
        </w:tc>
      </w:tr>
      <w:tr w:rsidR="002D3788" w:rsidRPr="002D3788" w14:paraId="76F371AF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B84" w14:textId="77777777" w:rsidR="00653B27" w:rsidRPr="002D3788" w:rsidRDefault="0062651A" w:rsidP="003540E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E05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235" w14:textId="77777777" w:rsidR="00653B27" w:rsidRPr="002D3788" w:rsidRDefault="0062651A" w:rsidP="00653B2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UPDATE ON PROVISION OF A BORDER CONTROL POST AT HULL</w:t>
            </w:r>
          </w:p>
          <w:p w14:paraId="3DD7FD4E" w14:textId="77777777" w:rsidR="004655B5" w:rsidRPr="002D3788" w:rsidRDefault="004655B5" w:rsidP="00653B2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221D8011" w14:textId="77777777" w:rsidR="004655B5" w:rsidRPr="002D3788" w:rsidRDefault="004655B5" w:rsidP="00653B2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 xml:space="preserve">The Chief Port Health Inspector submitted a report which provided an update on the provision of an EU Border Inspection Post (BIP) at Hull following </w:t>
            </w:r>
            <w:r w:rsidR="002E76B3" w:rsidRPr="002D3788">
              <w:rPr>
                <w:rFonts w:cs="Arial"/>
                <w:shd w:val="clear" w:color="auto" w:fill="FFFFFF"/>
              </w:rPr>
              <w:t xml:space="preserve">his </w:t>
            </w:r>
            <w:r w:rsidRPr="002D3788">
              <w:rPr>
                <w:rFonts w:cs="Arial"/>
                <w:shd w:val="clear" w:color="auto" w:fill="FFFFFF"/>
              </w:rPr>
              <w:t>previous reports to the Board.</w:t>
            </w:r>
          </w:p>
          <w:p w14:paraId="60C6C0C6" w14:textId="77777777" w:rsidR="007C559B" w:rsidRPr="002D3788" w:rsidRDefault="007C559B" w:rsidP="00653B2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43DE5966" w14:textId="08E141CC" w:rsidR="007C559B" w:rsidRPr="002D3788" w:rsidRDefault="007C559B" w:rsidP="007C559B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>Members were informed that following a change of EU legislation from 14</w:t>
            </w:r>
            <w:r w:rsidR="002E76B3" w:rsidRPr="002D3788">
              <w:rPr>
                <w:rFonts w:cs="Arial"/>
                <w:shd w:val="clear" w:color="auto" w:fill="FFFFFF"/>
                <w:vertAlign w:val="superscript"/>
              </w:rPr>
              <w:t>th</w:t>
            </w:r>
            <w:r w:rsidR="002E76B3" w:rsidRPr="002D3788">
              <w:rPr>
                <w:rFonts w:cs="Arial"/>
                <w:shd w:val="clear" w:color="auto" w:fill="FFFFFF"/>
              </w:rPr>
              <w:t xml:space="preserve"> </w:t>
            </w:r>
            <w:r w:rsidR="00DA56B4" w:rsidRPr="002D3788">
              <w:rPr>
                <w:rFonts w:cs="Arial"/>
                <w:shd w:val="clear" w:color="auto" w:fill="FFFFFF"/>
              </w:rPr>
              <w:t>December</w:t>
            </w:r>
            <w:r w:rsidRPr="002D3788">
              <w:rPr>
                <w:rFonts w:cs="Arial"/>
                <w:shd w:val="clear" w:color="auto" w:fill="FFFFFF"/>
              </w:rPr>
              <w:t xml:space="preserve"> 2019</w:t>
            </w:r>
            <w:r w:rsidR="002E76B3" w:rsidRPr="002D3788">
              <w:rPr>
                <w:rFonts w:cs="Arial"/>
                <w:shd w:val="clear" w:color="auto" w:fill="FFFFFF"/>
              </w:rPr>
              <w:t>,</w:t>
            </w:r>
            <w:r w:rsidRPr="002D3788">
              <w:rPr>
                <w:rFonts w:cs="Arial"/>
                <w:shd w:val="clear" w:color="auto" w:fill="FFFFFF"/>
              </w:rPr>
              <w:t xml:space="preserve"> such port facilities will be known as Border Control Posts (BCP).</w:t>
            </w:r>
          </w:p>
          <w:p w14:paraId="4418865B" w14:textId="77777777" w:rsidR="007C559B" w:rsidRPr="002D3788" w:rsidRDefault="007C559B" w:rsidP="007C559B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7BE724E6" w14:textId="31175048" w:rsidR="007C559B" w:rsidRPr="002D3788" w:rsidRDefault="007C559B" w:rsidP="007C559B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 xml:space="preserve">Members were also informed that </w:t>
            </w:r>
            <w:r w:rsidR="00496D02" w:rsidRPr="002D3788">
              <w:rPr>
                <w:rFonts w:cs="Arial"/>
                <w:shd w:val="clear" w:color="auto" w:fill="FFFFFF"/>
              </w:rPr>
              <w:t>a</w:t>
            </w:r>
            <w:r w:rsidRPr="002D3788">
              <w:rPr>
                <w:rFonts w:cs="Arial"/>
                <w:shd w:val="clear" w:color="auto" w:fill="FFFFFF"/>
              </w:rPr>
              <w:t xml:space="preserve"> bid had been successful with a</w:t>
            </w:r>
            <w:r w:rsidR="00811F5B" w:rsidRPr="002D3788">
              <w:rPr>
                <w:rFonts w:cs="Arial"/>
                <w:shd w:val="clear" w:color="auto" w:fill="FFFFFF"/>
              </w:rPr>
              <w:t xml:space="preserve"> Food Standards Agency</w:t>
            </w:r>
            <w:r w:rsidRPr="002D3788">
              <w:rPr>
                <w:rFonts w:cs="Arial"/>
                <w:shd w:val="clear" w:color="auto" w:fill="FFFFFF"/>
              </w:rPr>
              <w:t xml:space="preserve"> grant of £21</w:t>
            </w:r>
            <w:r w:rsidR="00496D02" w:rsidRPr="002D3788">
              <w:rPr>
                <w:rFonts w:cs="Arial"/>
                <w:shd w:val="clear" w:color="auto" w:fill="FFFFFF"/>
              </w:rPr>
              <w:t>,</w:t>
            </w:r>
            <w:r w:rsidRPr="002D3788">
              <w:rPr>
                <w:rFonts w:cs="Arial"/>
                <w:shd w:val="clear" w:color="auto" w:fill="FFFFFF"/>
              </w:rPr>
              <w:t xml:space="preserve">000 </w:t>
            </w:r>
            <w:r w:rsidR="00496D02" w:rsidRPr="002D3788">
              <w:rPr>
                <w:rFonts w:cs="Arial"/>
                <w:shd w:val="clear" w:color="auto" w:fill="FFFFFF"/>
              </w:rPr>
              <w:t xml:space="preserve">being </w:t>
            </w:r>
            <w:r w:rsidRPr="002D3788">
              <w:rPr>
                <w:rFonts w:cs="Arial"/>
                <w:shd w:val="clear" w:color="auto" w:fill="FFFFFF"/>
              </w:rPr>
              <w:t xml:space="preserve">awarded to the Authority for </w:t>
            </w:r>
            <w:r w:rsidR="00811F5B" w:rsidRPr="002D3788">
              <w:rPr>
                <w:rFonts w:cs="Arial"/>
                <w:shd w:val="clear" w:color="auto" w:fill="FFFFFF"/>
              </w:rPr>
              <w:t>the procurement of new</w:t>
            </w:r>
            <w:r w:rsidRPr="002D3788">
              <w:rPr>
                <w:rFonts w:cs="Arial"/>
                <w:shd w:val="clear" w:color="auto" w:fill="FFFFFF"/>
              </w:rPr>
              <w:t xml:space="preserve"> </w:t>
            </w:r>
            <w:r w:rsidR="00811F5B" w:rsidRPr="002D3788">
              <w:rPr>
                <w:rFonts w:cs="Arial"/>
                <w:shd w:val="clear" w:color="auto" w:fill="FFFFFF"/>
              </w:rPr>
              <w:t>imported food control</w:t>
            </w:r>
            <w:r w:rsidRPr="002D3788">
              <w:rPr>
                <w:rFonts w:cs="Arial"/>
                <w:shd w:val="clear" w:color="auto" w:fill="FFFFFF"/>
              </w:rPr>
              <w:t xml:space="preserve"> software.</w:t>
            </w:r>
          </w:p>
          <w:p w14:paraId="6D7F9592" w14:textId="77777777" w:rsidR="001A2EB1" w:rsidRPr="002D3788" w:rsidRDefault="001A2EB1" w:rsidP="00653B2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5299F25B" w14:textId="7C71AE0B" w:rsidR="0062651A" w:rsidRPr="002D3788" w:rsidRDefault="004655B5" w:rsidP="007C55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="007C559B" w:rsidRPr="002D3788">
              <w:rPr>
                <w:rFonts w:cs="Arial"/>
                <w:b/>
                <w:szCs w:val="24"/>
              </w:rPr>
              <w:t xml:space="preserve">– </w:t>
            </w:r>
            <w:r w:rsidR="007C559B" w:rsidRPr="002D3788">
              <w:rPr>
                <w:rFonts w:cs="Arial"/>
                <w:szCs w:val="24"/>
              </w:rPr>
              <w:t>That the report be note.</w:t>
            </w:r>
          </w:p>
        </w:tc>
      </w:tr>
      <w:tr w:rsidR="002D3788" w:rsidRPr="002D3788" w14:paraId="3C605A94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49A" w14:textId="77777777" w:rsidR="00653B27" w:rsidRPr="002D3788" w:rsidRDefault="0062651A" w:rsidP="003540E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lastRenderedPageBreak/>
              <w:t>1722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5DE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B1B" w14:textId="77777777" w:rsidR="00653B27" w:rsidRPr="002D3788" w:rsidRDefault="0062651A" w:rsidP="003F1CB9">
            <w:pPr>
              <w:rPr>
                <w:szCs w:val="24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UPDATE ON RECRUITMENT OF ADDITIONAL PORT HEALTH INSPECTOR</w:t>
            </w:r>
            <w:r w:rsidR="00C446B9" w:rsidRPr="002D3788">
              <w:rPr>
                <w:szCs w:val="24"/>
              </w:rPr>
              <w:br/>
            </w:r>
          </w:p>
          <w:p w14:paraId="223AB343" w14:textId="77777777" w:rsidR="004655B5" w:rsidRPr="002D3788" w:rsidRDefault="004655B5" w:rsidP="003F1CB9">
            <w:pPr>
              <w:rPr>
                <w:rFonts w:cs="Arial"/>
                <w:szCs w:val="24"/>
                <w:shd w:val="clear" w:color="auto" w:fill="FFFFFF"/>
              </w:rPr>
            </w:pPr>
            <w:r w:rsidRPr="002D3788">
              <w:rPr>
                <w:rFonts w:cs="Arial"/>
                <w:szCs w:val="24"/>
                <w:shd w:val="clear" w:color="auto" w:fill="FFFFFF"/>
              </w:rPr>
              <w:t>The Chief Port Health Inspector submitted a report which provided the Board with an update of the action taken by the Chief Port Health Inspector since the report to the previous Board meeting.</w:t>
            </w:r>
          </w:p>
          <w:p w14:paraId="40FBCCC2" w14:textId="77777777" w:rsidR="007C559B" w:rsidRPr="002D3788" w:rsidRDefault="007C559B" w:rsidP="003F1CB9">
            <w:pPr>
              <w:rPr>
                <w:rFonts w:cs="Arial"/>
                <w:szCs w:val="24"/>
                <w:shd w:val="clear" w:color="auto" w:fill="FFFFFF"/>
              </w:rPr>
            </w:pPr>
          </w:p>
          <w:p w14:paraId="16EB09E4" w14:textId="1B3D2F86" w:rsidR="007C559B" w:rsidRPr="002D3788" w:rsidRDefault="00496D02" w:rsidP="007C559B">
            <w:pPr>
              <w:autoSpaceDE w:val="0"/>
              <w:autoSpaceDN w:val="0"/>
              <w:adjustRightInd w:val="0"/>
              <w:rPr>
                <w:rFonts w:cs="Arial"/>
                <w:szCs w:val="24"/>
                <w:shd w:val="clear" w:color="auto" w:fill="FFFFFF"/>
              </w:rPr>
            </w:pPr>
            <w:r w:rsidRPr="002D3788">
              <w:rPr>
                <w:rFonts w:cs="Arial"/>
                <w:szCs w:val="24"/>
                <w:shd w:val="clear" w:color="auto" w:fill="FFFFFF"/>
              </w:rPr>
              <w:t>The Chief Port Health I</w:t>
            </w:r>
            <w:r w:rsidR="007C559B" w:rsidRPr="002D3788">
              <w:rPr>
                <w:rFonts w:cs="Arial"/>
                <w:szCs w:val="24"/>
                <w:shd w:val="clear" w:color="auto" w:fill="FFFFFF"/>
              </w:rPr>
              <w:t xml:space="preserve">nspector informed the Board that </w:t>
            </w:r>
            <w:r w:rsidR="00811F5B" w:rsidRPr="002D3788">
              <w:rPr>
                <w:rFonts w:cs="Arial"/>
                <w:szCs w:val="24"/>
                <w:shd w:val="clear" w:color="auto" w:fill="FFFFFF"/>
              </w:rPr>
              <w:t xml:space="preserve">following interviews, </w:t>
            </w:r>
            <w:r w:rsidRPr="002D3788">
              <w:rPr>
                <w:rFonts w:eastAsiaTheme="minorHAnsi" w:cs="Arial"/>
                <w:szCs w:val="24"/>
                <w:lang w:eastAsia="en-US"/>
              </w:rPr>
              <w:t>a</w:t>
            </w:r>
            <w:r w:rsidR="007C559B" w:rsidRPr="002D3788">
              <w:rPr>
                <w:rFonts w:eastAsiaTheme="minorHAnsi" w:cs="Arial"/>
                <w:szCs w:val="24"/>
                <w:lang w:eastAsia="en-US"/>
              </w:rPr>
              <w:t xml:space="preserve"> job offer had been formally accepted and the successful candidate w</w:t>
            </w:r>
            <w:r w:rsidR="00141308" w:rsidRPr="002D3788">
              <w:rPr>
                <w:rFonts w:eastAsiaTheme="minorHAnsi" w:cs="Arial"/>
                <w:szCs w:val="24"/>
                <w:lang w:eastAsia="en-US"/>
              </w:rPr>
              <w:t>ould</w:t>
            </w:r>
            <w:r w:rsidR="007C559B" w:rsidRPr="002D3788">
              <w:rPr>
                <w:rFonts w:eastAsiaTheme="minorHAnsi" w:cs="Arial"/>
                <w:szCs w:val="24"/>
                <w:lang w:eastAsia="en-US"/>
              </w:rPr>
              <w:t xml:space="preserve"> start employment with the Authority on 2</w:t>
            </w:r>
            <w:r w:rsidR="00141308" w:rsidRPr="002D3788">
              <w:rPr>
                <w:rFonts w:eastAsiaTheme="minorHAnsi" w:cs="Arial"/>
                <w:szCs w:val="24"/>
                <w:vertAlign w:val="superscript"/>
                <w:lang w:eastAsia="en-US"/>
              </w:rPr>
              <w:t>nd</w:t>
            </w:r>
            <w:r w:rsidR="00141308"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A56B4" w:rsidRPr="002D3788">
              <w:rPr>
                <w:rFonts w:eastAsiaTheme="minorHAnsi" w:cs="Arial"/>
                <w:szCs w:val="24"/>
                <w:lang w:eastAsia="en-US"/>
              </w:rPr>
              <w:t>January</w:t>
            </w:r>
            <w:r w:rsidR="007C559B" w:rsidRPr="002D3788">
              <w:rPr>
                <w:rFonts w:eastAsiaTheme="minorHAnsi" w:cs="Arial"/>
                <w:szCs w:val="24"/>
                <w:lang w:eastAsia="en-US"/>
              </w:rPr>
              <w:t xml:space="preserve"> 2020. </w:t>
            </w:r>
          </w:p>
          <w:p w14:paraId="51E73A62" w14:textId="77777777" w:rsidR="004655B5" w:rsidRPr="002D3788" w:rsidRDefault="004655B5" w:rsidP="003F1CB9">
            <w:pPr>
              <w:rPr>
                <w:rFonts w:cs="Arial"/>
                <w:shd w:val="clear" w:color="auto" w:fill="FFFFFF"/>
              </w:rPr>
            </w:pPr>
          </w:p>
          <w:p w14:paraId="2EB7912D" w14:textId="77777777" w:rsidR="004655B5" w:rsidRPr="002D3788" w:rsidRDefault="004655B5" w:rsidP="003F1CB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Agreed –</w:t>
            </w:r>
            <w:r w:rsidR="007C559B" w:rsidRPr="002D3788">
              <w:rPr>
                <w:rFonts w:cs="Arial"/>
                <w:b/>
                <w:szCs w:val="24"/>
              </w:rPr>
              <w:t xml:space="preserve"> </w:t>
            </w:r>
            <w:r w:rsidR="007C559B" w:rsidRPr="002D3788">
              <w:rPr>
                <w:rFonts w:cs="Arial"/>
                <w:szCs w:val="24"/>
              </w:rPr>
              <w:t>That the report be noted.</w:t>
            </w:r>
          </w:p>
          <w:p w14:paraId="53494170" w14:textId="77777777" w:rsidR="004655B5" w:rsidRPr="002D3788" w:rsidRDefault="004655B5" w:rsidP="003F1CB9">
            <w:pPr>
              <w:rPr>
                <w:szCs w:val="24"/>
              </w:rPr>
            </w:pPr>
          </w:p>
        </w:tc>
      </w:tr>
      <w:tr w:rsidR="002D3788" w:rsidRPr="002D3788" w14:paraId="2B62AD00" w14:textId="77777777" w:rsidTr="00F268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107" w14:textId="77777777" w:rsidR="00653B27" w:rsidRPr="002D3788" w:rsidRDefault="0062651A" w:rsidP="003540E9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B66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A70" w14:textId="77777777" w:rsidR="00653B27" w:rsidRPr="002D3788" w:rsidRDefault="0062651A" w:rsidP="004052E0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PORT MEDICAL OFFICER AUTHORISATIONS</w:t>
            </w:r>
          </w:p>
          <w:p w14:paraId="59A7311E" w14:textId="77777777" w:rsidR="0062651A" w:rsidRPr="002D3788" w:rsidRDefault="0062651A" w:rsidP="004052E0">
            <w:pPr>
              <w:rPr>
                <w:rFonts w:cs="Arial"/>
                <w:szCs w:val="24"/>
              </w:rPr>
            </w:pPr>
          </w:p>
          <w:p w14:paraId="416E176D" w14:textId="77777777" w:rsidR="00281992" w:rsidRDefault="004655B5" w:rsidP="004052E0">
            <w:pPr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>The Chief Port Health Inspector submitted a report which informed the Board that</w:t>
            </w:r>
            <w:r w:rsidR="00DB785C" w:rsidRPr="002D3788">
              <w:rPr>
                <w:rFonts w:cs="Arial"/>
                <w:shd w:val="clear" w:color="auto" w:fill="FFFFFF"/>
              </w:rPr>
              <w:t>,</w:t>
            </w:r>
            <w:r w:rsidRPr="002D3788">
              <w:rPr>
                <w:rFonts w:cs="Arial"/>
                <w:shd w:val="clear" w:color="auto" w:fill="FFFFFF"/>
              </w:rPr>
              <w:t xml:space="preserve"> in accordance with the powers delegated to him by the Authority at Standing Order Schedule B 10 (</w:t>
            </w:r>
            <w:proofErr w:type="spellStart"/>
            <w:r w:rsidRPr="002D3788">
              <w:rPr>
                <w:rFonts w:cs="Arial"/>
                <w:shd w:val="clear" w:color="auto" w:fill="FFFFFF"/>
              </w:rPr>
              <w:t>i</w:t>
            </w:r>
            <w:proofErr w:type="spellEnd"/>
            <w:r w:rsidRPr="002D3788">
              <w:rPr>
                <w:rFonts w:cs="Arial"/>
                <w:shd w:val="clear" w:color="auto" w:fill="FFFFFF"/>
              </w:rPr>
              <w:t>)</w:t>
            </w:r>
            <w:r w:rsidR="00DB785C" w:rsidRPr="002D3788">
              <w:rPr>
                <w:rFonts w:cs="Arial"/>
                <w:shd w:val="clear" w:color="auto" w:fill="FFFFFF"/>
              </w:rPr>
              <w:t>,</w:t>
            </w:r>
            <w:r w:rsidRPr="002D3788">
              <w:rPr>
                <w:rFonts w:cs="Arial"/>
                <w:shd w:val="clear" w:color="auto" w:fill="FFFFFF"/>
              </w:rPr>
              <w:t xml:space="preserve"> </w:t>
            </w:r>
          </w:p>
          <w:p w14:paraId="1B44A388" w14:textId="77777777" w:rsidR="00281992" w:rsidRDefault="00281992" w:rsidP="004052E0">
            <w:pPr>
              <w:rPr>
                <w:rFonts w:cs="Arial"/>
                <w:shd w:val="clear" w:color="auto" w:fill="FFFFFF"/>
              </w:rPr>
            </w:pPr>
          </w:p>
          <w:p w14:paraId="7E144235" w14:textId="115EC9D5" w:rsidR="004655B5" w:rsidRPr="002D3788" w:rsidRDefault="00281992" w:rsidP="004052E0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The Chief Port Health Inspector informed the Board that he</w:t>
            </w:r>
            <w:r w:rsidR="004655B5" w:rsidRPr="002D3788">
              <w:rPr>
                <w:rFonts w:cs="Arial"/>
                <w:shd w:val="clear" w:color="auto" w:fill="FFFFFF"/>
              </w:rPr>
              <w:t xml:space="preserve"> ha</w:t>
            </w:r>
            <w:r w:rsidR="00506098" w:rsidRPr="002D3788">
              <w:rPr>
                <w:rFonts w:cs="Arial"/>
                <w:shd w:val="clear" w:color="auto" w:fill="FFFFFF"/>
              </w:rPr>
              <w:t>d</w:t>
            </w:r>
            <w:r w:rsidR="004655B5" w:rsidRPr="002D3788">
              <w:rPr>
                <w:rFonts w:cs="Arial"/>
                <w:shd w:val="clear" w:color="auto" w:fill="FFFFFF"/>
              </w:rPr>
              <w:t xml:space="preserve"> appointed all</w:t>
            </w:r>
            <w:r w:rsidR="00811F5B" w:rsidRPr="002D3788">
              <w:rPr>
                <w:rFonts w:cs="Arial"/>
                <w:shd w:val="clear" w:color="auto" w:fill="FFFFFF"/>
              </w:rPr>
              <w:t xml:space="preserve"> local Public Health England</w:t>
            </w:r>
            <w:r w:rsidR="004655B5" w:rsidRPr="002D3788">
              <w:rPr>
                <w:rFonts w:cs="Arial"/>
                <w:shd w:val="clear" w:color="auto" w:fill="FFFFFF"/>
              </w:rPr>
              <w:t xml:space="preserve"> Consultants in Communicable Disease Control for Health Protection as Port Medical Officers (Proper Officers) for the purposes of the Public Health (Ships) Regulations</w:t>
            </w:r>
            <w:r w:rsidR="00DB785C" w:rsidRPr="002D3788">
              <w:rPr>
                <w:rFonts w:cs="Arial"/>
                <w:shd w:val="clear" w:color="auto" w:fill="FFFFFF"/>
              </w:rPr>
              <w:t>,</w:t>
            </w:r>
            <w:r w:rsidR="004655B5" w:rsidRPr="002D3788">
              <w:rPr>
                <w:rFonts w:cs="Arial"/>
                <w:shd w:val="clear" w:color="auto" w:fill="FFFFFF"/>
              </w:rPr>
              <w:t xml:space="preserve"> 1979 (as amended).</w:t>
            </w:r>
          </w:p>
          <w:p w14:paraId="6A3CE430" w14:textId="77777777" w:rsidR="004655B5" w:rsidRPr="002D3788" w:rsidRDefault="004655B5" w:rsidP="004052E0">
            <w:pPr>
              <w:rPr>
                <w:rFonts w:cs="Arial"/>
                <w:shd w:val="clear" w:color="auto" w:fill="FFFFFF"/>
              </w:rPr>
            </w:pPr>
          </w:p>
          <w:p w14:paraId="3D0AE5DF" w14:textId="77777777" w:rsidR="004655B5" w:rsidRPr="002D3788" w:rsidRDefault="004655B5" w:rsidP="004052E0">
            <w:pPr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="00A00A44" w:rsidRPr="002D3788">
              <w:rPr>
                <w:rFonts w:cs="Arial"/>
                <w:b/>
                <w:szCs w:val="24"/>
              </w:rPr>
              <w:t xml:space="preserve">– </w:t>
            </w:r>
            <w:r w:rsidR="00A00A44" w:rsidRPr="002D3788">
              <w:rPr>
                <w:rFonts w:cs="Arial"/>
                <w:szCs w:val="24"/>
              </w:rPr>
              <w:t xml:space="preserve">That the report be noted. </w:t>
            </w:r>
          </w:p>
          <w:p w14:paraId="66216D15" w14:textId="77777777" w:rsidR="004655B5" w:rsidRPr="002D3788" w:rsidRDefault="004655B5" w:rsidP="004052E0">
            <w:pPr>
              <w:rPr>
                <w:rFonts w:cs="Arial"/>
                <w:szCs w:val="24"/>
              </w:rPr>
            </w:pPr>
          </w:p>
        </w:tc>
      </w:tr>
      <w:tr w:rsidR="002D3788" w:rsidRPr="002D3788" w14:paraId="7F4EAE08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1D6" w14:textId="77777777" w:rsidR="00653B27" w:rsidRPr="002D3788" w:rsidRDefault="0062651A" w:rsidP="00B9427F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122" w14:textId="77777777" w:rsidR="00653B27" w:rsidRPr="002D3788" w:rsidRDefault="00653B27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D81" w14:textId="77777777" w:rsidR="00C20DA0" w:rsidRPr="002D3788" w:rsidRDefault="0062651A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APPOINTMENT OF PORT ANALYSTS</w:t>
            </w:r>
          </w:p>
          <w:p w14:paraId="5A5193C5" w14:textId="77777777" w:rsidR="004655B5" w:rsidRPr="002D3788" w:rsidRDefault="004655B5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069ED878" w14:textId="12B87FE3" w:rsidR="004655B5" w:rsidRPr="002D3788" w:rsidRDefault="004655B5" w:rsidP="00DE6F01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 w:rsidRPr="002D3788">
              <w:rPr>
                <w:rFonts w:cs="Arial"/>
                <w:shd w:val="clear" w:color="auto" w:fill="FFFFFF"/>
              </w:rPr>
              <w:t xml:space="preserve">The Chief Port Health Inspector submitted a report which informed the </w:t>
            </w:r>
            <w:r w:rsidR="00811F5B" w:rsidRPr="002D3788">
              <w:rPr>
                <w:rFonts w:cs="Arial"/>
                <w:shd w:val="clear" w:color="auto" w:fill="FFFFFF"/>
              </w:rPr>
              <w:t>B</w:t>
            </w:r>
            <w:r w:rsidRPr="002D3788">
              <w:rPr>
                <w:rFonts w:cs="Arial"/>
                <w:shd w:val="clear" w:color="auto" w:fill="FFFFFF"/>
              </w:rPr>
              <w:t>oard</w:t>
            </w:r>
            <w:r w:rsidR="00496D02" w:rsidRPr="002D3788">
              <w:rPr>
                <w:rFonts w:cs="Arial"/>
                <w:shd w:val="clear" w:color="auto" w:fill="FFFFFF"/>
              </w:rPr>
              <w:t xml:space="preserve"> of the appointment</w:t>
            </w:r>
            <w:r w:rsidR="00DB785C" w:rsidRPr="002D3788">
              <w:rPr>
                <w:rFonts w:cs="Arial"/>
                <w:shd w:val="clear" w:color="auto" w:fill="FFFFFF"/>
              </w:rPr>
              <w:t xml:space="preserve"> of Port Analysts</w:t>
            </w:r>
            <w:r w:rsidR="00811F5B" w:rsidRPr="002D3788">
              <w:rPr>
                <w:rFonts w:cs="Arial"/>
                <w:shd w:val="clear" w:color="auto" w:fill="FFFFFF"/>
              </w:rPr>
              <w:t xml:space="preserve"> named below</w:t>
            </w:r>
            <w:r w:rsidR="00DB785C" w:rsidRPr="002D3788">
              <w:rPr>
                <w:rFonts w:cs="Arial"/>
                <w:shd w:val="clear" w:color="auto" w:fill="FFFFFF"/>
              </w:rPr>
              <w:t>:</w:t>
            </w:r>
          </w:p>
          <w:p w14:paraId="16E3164A" w14:textId="77777777" w:rsidR="004655B5" w:rsidRPr="002D3788" w:rsidRDefault="004655B5" w:rsidP="00DE6F01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</w:p>
          <w:p w14:paraId="20DACC2F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Mr Kevin Wardle MSc,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CChem, MRSC.</w:t>
            </w:r>
          </w:p>
          <w:p w14:paraId="04D7DC81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Ms Watney Elizabeth Moran MSc,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MBA, CChem, FRSC.</w:t>
            </w:r>
          </w:p>
          <w:p w14:paraId="6832E188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Mr Duncan Kenelm Arthur BSc,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CChem, MRSC.</w:t>
            </w:r>
          </w:p>
          <w:p w14:paraId="0302FFBE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Mr Nigel Kenneth Payne MSc,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CChem, MRSC.</w:t>
            </w:r>
          </w:p>
          <w:p w14:paraId="2519CDA1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Ms Joanne Hubbard BSc,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CChem, MRSC.</w:t>
            </w:r>
          </w:p>
          <w:p w14:paraId="69F25668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Ms Lilian Emma Jane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Downie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 xml:space="preserve">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CChem, MRSC.</w:t>
            </w:r>
          </w:p>
          <w:p w14:paraId="10E9B81D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 xml:space="preserve">Ms Michelle Evans BSc, </w:t>
            </w:r>
            <w:proofErr w:type="spellStart"/>
            <w:r w:rsidRPr="002D3788">
              <w:rPr>
                <w:rFonts w:eastAsiaTheme="minorHAnsi" w:cs="Arial"/>
                <w:szCs w:val="24"/>
                <w:lang w:eastAsia="en-US"/>
              </w:rPr>
              <w:t>MChemA</w:t>
            </w:r>
            <w:proofErr w:type="spellEnd"/>
            <w:r w:rsidRPr="002D3788">
              <w:rPr>
                <w:rFonts w:eastAsiaTheme="minorHAnsi" w:cs="Arial"/>
                <w:szCs w:val="24"/>
                <w:lang w:eastAsia="en-US"/>
              </w:rPr>
              <w:t>, MRSC.</w:t>
            </w:r>
          </w:p>
          <w:p w14:paraId="7148EC53" w14:textId="77777777" w:rsidR="004655B5" w:rsidRPr="002D3788" w:rsidRDefault="004655B5" w:rsidP="004655B5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</w:p>
          <w:p w14:paraId="4181DDDC" w14:textId="77777777" w:rsidR="0062651A" w:rsidRDefault="004655B5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="00A00A44" w:rsidRPr="002D3788">
              <w:rPr>
                <w:rFonts w:cs="Arial"/>
                <w:b/>
                <w:szCs w:val="24"/>
              </w:rPr>
              <w:t xml:space="preserve">– </w:t>
            </w:r>
            <w:r w:rsidR="00A00A44" w:rsidRPr="002D3788">
              <w:rPr>
                <w:rFonts w:cs="Arial"/>
                <w:szCs w:val="24"/>
              </w:rPr>
              <w:t xml:space="preserve">That the report be noted. </w:t>
            </w:r>
          </w:p>
          <w:p w14:paraId="162AB42C" w14:textId="6FFFC051" w:rsidR="00281992" w:rsidRPr="002D3788" w:rsidRDefault="00281992" w:rsidP="00DE6F01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</w:p>
        </w:tc>
      </w:tr>
    </w:tbl>
    <w:p w14:paraId="5360A02F" w14:textId="77777777" w:rsidR="00281992" w:rsidRDefault="00281992">
      <w:r>
        <w:br w:type="page"/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2D3788" w:rsidRPr="002D3788" w14:paraId="3FEC6378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600" w14:textId="2392D776" w:rsidR="00653B27" w:rsidRPr="002D3788" w:rsidRDefault="0062651A" w:rsidP="00B9427F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lastRenderedPageBreak/>
              <w:t>1725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2AC" w14:textId="77777777" w:rsidR="00653B27" w:rsidRPr="002D3788" w:rsidRDefault="00653B27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4ED" w14:textId="77777777" w:rsidR="001972E8" w:rsidRPr="002D3788" w:rsidRDefault="0062651A" w:rsidP="0062651A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REVENUE ESTIMATES 2020-21</w:t>
            </w:r>
          </w:p>
          <w:p w14:paraId="624075E9" w14:textId="77777777" w:rsidR="00C46040" w:rsidRPr="002D3788" w:rsidRDefault="00C46040" w:rsidP="00C46040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3"/>
            </w:tblGrid>
            <w:tr w:rsidR="002D3788" w:rsidRPr="002D3788" w14:paraId="3124F2B2" w14:textId="77777777">
              <w:trPr>
                <w:trHeight w:val="940"/>
              </w:trPr>
              <w:tc>
                <w:tcPr>
                  <w:tcW w:w="7153" w:type="dxa"/>
                </w:tcPr>
                <w:p w14:paraId="5DF8663A" w14:textId="73A79C5B" w:rsidR="00C46040" w:rsidRPr="002D3788" w:rsidRDefault="00C46040" w:rsidP="00C46040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2D3788">
                    <w:rPr>
                      <w:color w:val="auto"/>
                      <w:sz w:val="23"/>
                      <w:szCs w:val="23"/>
                    </w:rPr>
                    <w:t xml:space="preserve">The Treasurer and the Chief Port Health Inspector submitted a joint report which detailed the proposed revenue estimates and planned use of reserves for the Hull and Goole Port Health Authority for 2019/20, and the proposed levy requirement from the constituent authorities. The report also showed the revised position compared to the original estimate for the current financial year which would end </w:t>
                  </w:r>
                  <w:r w:rsidRPr="002D3788">
                    <w:rPr>
                      <w:color w:val="auto"/>
                      <w:sz w:val="22"/>
                      <w:szCs w:val="22"/>
                    </w:rPr>
                    <w:t>on</w:t>
                  </w:r>
                  <w:r w:rsidR="00DB785C" w:rsidRPr="002D3788">
                    <w:rPr>
                      <w:color w:val="auto"/>
                      <w:sz w:val="22"/>
                      <w:szCs w:val="22"/>
                    </w:rPr>
                    <w:t xml:space="preserve"> 31</w:t>
                  </w:r>
                  <w:r w:rsidR="00DB785C" w:rsidRPr="002D3788">
                    <w:rPr>
                      <w:color w:val="auto"/>
                      <w:sz w:val="22"/>
                      <w:szCs w:val="22"/>
                      <w:vertAlign w:val="superscript"/>
                    </w:rPr>
                    <w:t>st</w:t>
                  </w:r>
                  <w:r w:rsidR="00DB785C" w:rsidRPr="002D378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DA56B4" w:rsidRPr="002D3788">
                    <w:rPr>
                      <w:color w:val="auto"/>
                      <w:sz w:val="22"/>
                      <w:szCs w:val="22"/>
                    </w:rPr>
                    <w:t>March</w:t>
                  </w:r>
                  <w:r w:rsidRPr="002D3788">
                    <w:rPr>
                      <w:color w:val="auto"/>
                      <w:sz w:val="22"/>
                      <w:szCs w:val="22"/>
                    </w:rPr>
                    <w:t xml:space="preserve"> 2020. </w:t>
                  </w:r>
                </w:p>
                <w:p w14:paraId="1D769F35" w14:textId="77777777" w:rsidR="000A71BD" w:rsidRPr="002D3788" w:rsidRDefault="000A71BD" w:rsidP="00C46040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6AC66973" w14:textId="77777777" w:rsidR="000A71BD" w:rsidRPr="002D3788" w:rsidRDefault="004655B5" w:rsidP="00C46040">
                  <w:pPr>
                    <w:pStyle w:val="Default"/>
                    <w:rPr>
                      <w:b/>
                      <w:color w:val="auto"/>
                    </w:rPr>
                  </w:pPr>
                  <w:r w:rsidRPr="002D3788">
                    <w:rPr>
                      <w:b/>
                      <w:color w:val="auto"/>
                    </w:rPr>
                    <w:t>Agreed –</w:t>
                  </w:r>
                  <w:r w:rsidR="000A71BD" w:rsidRPr="002D3788">
                    <w:rPr>
                      <w:b/>
                      <w:color w:val="auto"/>
                    </w:rPr>
                    <w:t xml:space="preserve"> </w:t>
                  </w:r>
                </w:p>
                <w:p w14:paraId="58C85FA1" w14:textId="77777777" w:rsidR="000A71BD" w:rsidRPr="002D3788" w:rsidRDefault="000A71BD" w:rsidP="000A71BD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14:paraId="1A099143" w14:textId="7B87D0F2" w:rsidR="004655B5" w:rsidRPr="002D3788" w:rsidRDefault="000A71BD" w:rsidP="000A71BD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</w:rPr>
                  </w:pPr>
                  <w:r w:rsidRPr="002D3788">
                    <w:rPr>
                      <w:color w:val="auto"/>
                    </w:rPr>
                    <w:t xml:space="preserve">That </w:t>
                  </w:r>
                  <w:r w:rsidR="00811F5B" w:rsidRPr="002D3788">
                    <w:rPr>
                      <w:color w:val="auto"/>
                    </w:rPr>
                    <w:t>the revised</w:t>
                  </w:r>
                  <w:r w:rsidRPr="002D3788">
                    <w:rPr>
                      <w:color w:val="auto"/>
                    </w:rPr>
                    <w:t xml:space="preserve"> estimates for 2019-2020</w:t>
                  </w:r>
                  <w:r w:rsidR="00DB785C" w:rsidRPr="002D3788">
                    <w:rPr>
                      <w:color w:val="auto"/>
                    </w:rPr>
                    <w:t xml:space="preserve">, be approved; </w:t>
                  </w:r>
                  <w:r w:rsidR="00DB785C" w:rsidRPr="002D3788">
                    <w:rPr>
                      <w:color w:val="auto"/>
                    </w:rPr>
                    <w:br/>
                  </w:r>
                </w:p>
                <w:p w14:paraId="7C166EC9" w14:textId="77777777" w:rsidR="00DB785C" w:rsidRPr="002D3788" w:rsidRDefault="00DB785C" w:rsidP="000A71BD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</w:rPr>
                  </w:pPr>
                  <w:r w:rsidRPr="002D3788">
                    <w:rPr>
                      <w:color w:val="auto"/>
                    </w:rPr>
                    <w:t>t</w:t>
                  </w:r>
                  <w:r w:rsidR="000A71BD" w:rsidRPr="002D3788">
                    <w:rPr>
                      <w:color w:val="auto"/>
                    </w:rPr>
                    <w:t>hat the budget for 2020-21</w:t>
                  </w:r>
                  <w:r w:rsidRPr="002D3788">
                    <w:rPr>
                      <w:color w:val="auto"/>
                    </w:rPr>
                    <w:t>, be approved, and</w:t>
                  </w:r>
                  <w:r w:rsidRPr="002D3788">
                    <w:rPr>
                      <w:color w:val="auto"/>
                    </w:rPr>
                    <w:br/>
                  </w:r>
                </w:p>
                <w:p w14:paraId="03A4FEBF" w14:textId="6241A686" w:rsidR="000A71BD" w:rsidRPr="002D3788" w:rsidRDefault="00DB785C" w:rsidP="000A71BD">
                  <w:pPr>
                    <w:pStyle w:val="Default"/>
                    <w:numPr>
                      <w:ilvl w:val="0"/>
                      <w:numId w:val="13"/>
                    </w:numPr>
                    <w:rPr>
                      <w:color w:val="auto"/>
                    </w:rPr>
                  </w:pPr>
                  <w:r w:rsidRPr="002D3788">
                    <w:rPr>
                      <w:color w:val="auto"/>
                    </w:rPr>
                    <w:t>that the levies required for the constituent authorities be calculated using Option B</w:t>
                  </w:r>
                  <w:r w:rsidR="002D3788">
                    <w:rPr>
                      <w:color w:val="auto"/>
                    </w:rPr>
                    <w:t>, totalling £280,908.</w:t>
                  </w:r>
                </w:p>
                <w:p w14:paraId="6BCDA440" w14:textId="77777777" w:rsidR="009102EA" w:rsidRPr="002D3788" w:rsidRDefault="009102EA" w:rsidP="000A71BD">
                  <w:pPr>
                    <w:pStyle w:val="Default"/>
                    <w:rPr>
                      <w:color w:val="auto"/>
                    </w:rPr>
                  </w:pPr>
                </w:p>
                <w:p w14:paraId="4B23144D" w14:textId="77777777" w:rsidR="000A71BD" w:rsidRPr="002D3788" w:rsidRDefault="009102EA" w:rsidP="000A71BD">
                  <w:pPr>
                    <w:pStyle w:val="Default"/>
                    <w:rPr>
                      <w:color w:val="auto"/>
                    </w:rPr>
                  </w:pPr>
                  <w:r w:rsidRPr="002D3788">
                    <w:rPr>
                      <w:color w:val="auto"/>
                    </w:rPr>
                    <w:t xml:space="preserve">At the request of a Member, the voting on </w:t>
                  </w:r>
                  <w:r w:rsidR="00DB785C" w:rsidRPr="002D3788">
                    <w:rPr>
                      <w:color w:val="auto"/>
                    </w:rPr>
                    <w:t xml:space="preserve">recommendation c) </w:t>
                  </w:r>
                  <w:r w:rsidRPr="002D3788">
                    <w:rPr>
                      <w:color w:val="auto"/>
                    </w:rPr>
                    <w:t>was recorded as follows:</w:t>
                  </w:r>
                </w:p>
                <w:p w14:paraId="601A3E7A" w14:textId="68FBCABC" w:rsidR="000A71BD" w:rsidRPr="002D3788" w:rsidRDefault="000A71BD" w:rsidP="009102EA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</w:rPr>
                  </w:pPr>
                  <w:r w:rsidRPr="002D3788">
                    <w:rPr>
                      <w:rFonts w:cs="Arial"/>
                      <w:b/>
                    </w:rPr>
                    <w:br/>
                    <w:t>FOR</w:t>
                  </w:r>
                  <w:r w:rsidRPr="002D3788">
                    <w:rPr>
                      <w:rFonts w:cs="Arial"/>
                      <w:b/>
                    </w:rPr>
                    <w:br/>
                  </w:r>
                  <w:r w:rsidRPr="002D3788">
                    <w:rPr>
                      <w:rFonts w:cs="Arial"/>
                      <w:b/>
                    </w:rPr>
                    <w:br/>
                  </w:r>
                  <w:r w:rsidRPr="002D3788">
                    <w:rPr>
                      <w:rFonts w:cs="Arial"/>
                    </w:rPr>
                    <w:t xml:space="preserve">Councillors </w:t>
                  </w:r>
                  <w:r w:rsidRPr="002D3788">
                    <w:t>Chambers</w:t>
                  </w:r>
                  <w:r w:rsidR="009102EA" w:rsidRPr="002D3788">
                    <w:t>, Chaytor, Fareham</w:t>
                  </w:r>
                  <w:r w:rsidR="00DB785C" w:rsidRPr="002D3788">
                    <w:t xml:space="preserve"> and</w:t>
                  </w:r>
                  <w:r w:rsidR="009102EA" w:rsidRPr="002D3788">
                    <w:t xml:space="preserve"> Pantelakis.</w:t>
                  </w:r>
                  <w:r w:rsidRPr="002D3788">
                    <w:rPr>
                      <w:rFonts w:cs="Arial"/>
                      <w:b/>
                    </w:rPr>
                    <w:br/>
                  </w:r>
                  <w:r w:rsidRPr="002D3788">
                    <w:rPr>
                      <w:rFonts w:cs="Arial"/>
                      <w:b/>
                    </w:rPr>
                    <w:br/>
                    <w:t>AGAINST</w:t>
                  </w:r>
                  <w:r w:rsidRPr="002D3788">
                    <w:rPr>
                      <w:rFonts w:cs="Arial"/>
                      <w:b/>
                    </w:rPr>
                    <w:br/>
                  </w:r>
                  <w:r w:rsidRPr="002D3788">
                    <w:rPr>
                      <w:rFonts w:cs="Arial"/>
                      <w:b/>
                    </w:rPr>
                    <w:br/>
                  </w:r>
                  <w:r w:rsidRPr="002D3788">
                    <w:t>None.</w:t>
                  </w:r>
                </w:p>
                <w:p w14:paraId="69DBB9FD" w14:textId="77777777" w:rsidR="000A71BD" w:rsidRPr="002D3788" w:rsidRDefault="000A71BD" w:rsidP="000A71BD">
                  <w:pPr>
                    <w:pStyle w:val="Default"/>
                    <w:rPr>
                      <w:color w:val="auto"/>
                    </w:rPr>
                  </w:pPr>
                </w:p>
                <w:p w14:paraId="2D7B1FCA" w14:textId="77777777" w:rsidR="000A71BD" w:rsidRPr="002D3788" w:rsidRDefault="000A71BD" w:rsidP="000A71BD">
                  <w:pPr>
                    <w:pStyle w:val="Default"/>
                    <w:rPr>
                      <w:b/>
                      <w:color w:val="auto"/>
                    </w:rPr>
                  </w:pPr>
                  <w:r w:rsidRPr="002D3788">
                    <w:rPr>
                      <w:b/>
                      <w:color w:val="auto"/>
                    </w:rPr>
                    <w:t xml:space="preserve">ABSTAIN </w:t>
                  </w:r>
                </w:p>
                <w:p w14:paraId="677F4C0A" w14:textId="77777777" w:rsidR="00496D02" w:rsidRPr="002D3788" w:rsidRDefault="00496D02" w:rsidP="000A71BD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14:paraId="087950FF" w14:textId="55C7E096" w:rsidR="004655B5" w:rsidRPr="00281992" w:rsidRDefault="009102EA" w:rsidP="00C46040">
                  <w:pPr>
                    <w:pStyle w:val="Default"/>
                    <w:rPr>
                      <w:color w:val="auto"/>
                    </w:rPr>
                  </w:pPr>
                  <w:r w:rsidRPr="002D3788">
                    <w:rPr>
                      <w:color w:val="auto"/>
                    </w:rPr>
                    <w:t>Councillor Vickers.</w:t>
                  </w:r>
                  <w:r w:rsidR="000A71BD" w:rsidRPr="002D3788">
                    <w:rPr>
                      <w:color w:val="auto"/>
                    </w:rPr>
                    <w:br/>
                  </w:r>
                </w:p>
              </w:tc>
            </w:tr>
          </w:tbl>
          <w:p w14:paraId="717F6902" w14:textId="77777777" w:rsidR="00C46040" w:rsidRPr="002D3788" w:rsidRDefault="00C46040" w:rsidP="0062651A">
            <w:pPr>
              <w:rPr>
                <w:rFonts w:ascii="Arial,Bold" w:eastAsiaTheme="minorHAnsi" w:hAnsi="Arial,Bold" w:cs="Arial,Bold"/>
                <w:bCs/>
                <w:szCs w:val="24"/>
                <w:lang w:eastAsia="en-US"/>
              </w:rPr>
            </w:pPr>
          </w:p>
        </w:tc>
      </w:tr>
      <w:tr w:rsidR="002D3788" w:rsidRPr="002D3788" w14:paraId="494239EE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23E" w14:textId="77777777" w:rsidR="00653B27" w:rsidRPr="002D3788" w:rsidRDefault="0062651A" w:rsidP="00B9427F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196" w14:textId="77777777" w:rsidR="00653B27" w:rsidRPr="002D3788" w:rsidRDefault="00653B27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1E5" w14:textId="48296982" w:rsidR="00B05D8F" w:rsidRPr="002D3788" w:rsidRDefault="00281992" w:rsidP="0062651A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QUARTERLY SUMMA</w:t>
            </w:r>
            <w:r w:rsidR="007F0222"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 xml:space="preserve">RY REPORT AUGUST- </w:t>
            </w:r>
            <w:r w:rsidR="002D3788"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OCTOBER</w:t>
            </w:r>
            <w:r w:rsidR="007F0222"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 xml:space="preserve"> 2019</w:t>
            </w:r>
          </w:p>
          <w:p w14:paraId="7E4A5630" w14:textId="77777777" w:rsidR="007F0222" w:rsidRPr="002D3788" w:rsidRDefault="007F0222" w:rsidP="0062651A">
            <w:pPr>
              <w:rPr>
                <w:rFonts w:cs="Arial"/>
                <w:b/>
                <w:szCs w:val="24"/>
              </w:rPr>
            </w:pPr>
          </w:p>
          <w:p w14:paraId="04D97424" w14:textId="0399C154" w:rsidR="00C46040" w:rsidRPr="002D3788" w:rsidRDefault="00C46040" w:rsidP="00C46040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 xml:space="preserve">The Chief Port Health Inspector submitted a report which detailed the quarterly summary of the Authority’s work in respect of inspections; notifications, and investigations undertaken during the period </w:t>
            </w:r>
            <w:r w:rsidR="00DA56B4" w:rsidRPr="002D3788">
              <w:rPr>
                <w:rFonts w:cs="Arial"/>
                <w:szCs w:val="24"/>
              </w:rPr>
              <w:t>August</w:t>
            </w:r>
            <w:r w:rsidRPr="002D3788">
              <w:rPr>
                <w:rFonts w:cs="Arial"/>
                <w:szCs w:val="24"/>
              </w:rPr>
              <w:t xml:space="preserve"> 2019 to </w:t>
            </w:r>
            <w:r w:rsidR="00DA56B4" w:rsidRPr="002D3788">
              <w:rPr>
                <w:rFonts w:cs="Arial"/>
                <w:szCs w:val="24"/>
              </w:rPr>
              <w:t>October</w:t>
            </w:r>
            <w:r w:rsidRPr="002D3788">
              <w:rPr>
                <w:rFonts w:cs="Arial"/>
                <w:szCs w:val="24"/>
              </w:rPr>
              <w:t xml:space="preserve"> 2019. </w:t>
            </w:r>
          </w:p>
          <w:p w14:paraId="25493091" w14:textId="77777777" w:rsidR="00C46040" w:rsidRPr="002D3788" w:rsidRDefault="00C46040" w:rsidP="0062651A">
            <w:pPr>
              <w:rPr>
                <w:rFonts w:cs="Arial"/>
                <w:b/>
                <w:szCs w:val="24"/>
              </w:rPr>
            </w:pPr>
          </w:p>
          <w:p w14:paraId="03D8F9F4" w14:textId="77777777" w:rsidR="004655B5" w:rsidRPr="002D3788" w:rsidRDefault="004655B5" w:rsidP="0062651A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>Agreed –</w:t>
            </w:r>
            <w:r w:rsidR="009102EA" w:rsidRPr="002D3788">
              <w:rPr>
                <w:rFonts w:cs="Arial"/>
                <w:b/>
                <w:szCs w:val="24"/>
              </w:rPr>
              <w:t xml:space="preserve"> </w:t>
            </w:r>
            <w:r w:rsidR="009102EA" w:rsidRPr="002D3788">
              <w:rPr>
                <w:rFonts w:cs="Arial"/>
                <w:szCs w:val="24"/>
              </w:rPr>
              <w:t>That the report be noted.</w:t>
            </w:r>
          </w:p>
          <w:p w14:paraId="35F9BFDC" w14:textId="77777777" w:rsidR="004655B5" w:rsidRPr="002D3788" w:rsidRDefault="004655B5" w:rsidP="0062651A">
            <w:pPr>
              <w:rPr>
                <w:rFonts w:cs="Arial"/>
                <w:b/>
                <w:szCs w:val="24"/>
              </w:rPr>
            </w:pPr>
          </w:p>
        </w:tc>
      </w:tr>
      <w:tr w:rsidR="002D3788" w:rsidRPr="002D3788" w14:paraId="189B23B5" w14:textId="77777777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597" w14:textId="77777777" w:rsidR="007F0222" w:rsidRPr="002D3788" w:rsidRDefault="007F0222" w:rsidP="00B9427F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szCs w:val="24"/>
              </w:rPr>
              <w:t>1727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B70" w14:textId="77777777" w:rsidR="007F0222" w:rsidRPr="002D3788" w:rsidRDefault="007F0222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967" w14:textId="77777777" w:rsidR="00F23B7D" w:rsidRPr="002D3788" w:rsidRDefault="007F0222" w:rsidP="0062651A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  <w:t>FUTURE MEETING DATES</w:t>
            </w:r>
          </w:p>
          <w:p w14:paraId="1DD5E35C" w14:textId="77777777" w:rsidR="00496D02" w:rsidRPr="002D3788" w:rsidRDefault="00496D02" w:rsidP="0062651A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31800A14" w14:textId="010DFC37" w:rsidR="00F23B7D" w:rsidRPr="002D3788" w:rsidRDefault="00F23B7D" w:rsidP="00F23B7D">
            <w:pPr>
              <w:rPr>
                <w:rFonts w:cs="Arial"/>
                <w:szCs w:val="24"/>
              </w:rPr>
            </w:pPr>
            <w:r w:rsidRPr="002D3788">
              <w:rPr>
                <w:rFonts w:cs="Arial"/>
                <w:b/>
                <w:szCs w:val="24"/>
              </w:rPr>
              <w:t xml:space="preserve">Agreed </w:t>
            </w:r>
            <w:r w:rsidRPr="002D3788">
              <w:rPr>
                <w:rFonts w:cs="Arial"/>
                <w:szCs w:val="24"/>
              </w:rPr>
              <w:t>-</w:t>
            </w:r>
            <w:r w:rsidRPr="002D3788">
              <w:rPr>
                <w:rFonts w:cs="Arial"/>
                <w:b/>
                <w:szCs w:val="24"/>
              </w:rPr>
              <w:t xml:space="preserve"> </w:t>
            </w:r>
            <w:r w:rsidR="00496D02" w:rsidRPr="002D3788">
              <w:rPr>
                <w:rFonts w:cs="Arial"/>
                <w:szCs w:val="24"/>
              </w:rPr>
              <w:t xml:space="preserve">That meeting dates </w:t>
            </w:r>
            <w:r w:rsidR="002D3788" w:rsidRPr="002D3788">
              <w:rPr>
                <w:rFonts w:cs="Arial"/>
                <w:szCs w:val="24"/>
              </w:rPr>
              <w:t>for</w:t>
            </w:r>
            <w:r w:rsidR="00667190" w:rsidRPr="002D3788">
              <w:rPr>
                <w:rFonts w:cs="Arial"/>
                <w:szCs w:val="24"/>
              </w:rPr>
              <w:t xml:space="preserve"> 2020</w:t>
            </w:r>
            <w:r w:rsidR="00496D02" w:rsidRPr="002D3788">
              <w:rPr>
                <w:rFonts w:cs="Arial"/>
                <w:szCs w:val="24"/>
              </w:rPr>
              <w:t xml:space="preserve"> </w:t>
            </w:r>
            <w:r w:rsidR="00667190" w:rsidRPr="002D3788">
              <w:rPr>
                <w:rFonts w:cs="Arial"/>
                <w:szCs w:val="24"/>
              </w:rPr>
              <w:t>be</w:t>
            </w:r>
            <w:r w:rsidR="00496D02" w:rsidRPr="002D3788">
              <w:rPr>
                <w:rFonts w:cs="Arial"/>
                <w:szCs w:val="24"/>
              </w:rPr>
              <w:t xml:space="preserve"> agreed</w:t>
            </w:r>
            <w:r w:rsidR="00667190" w:rsidRPr="002D3788">
              <w:rPr>
                <w:rFonts w:cs="Arial"/>
                <w:szCs w:val="24"/>
              </w:rPr>
              <w:t>:</w:t>
            </w:r>
            <w:r w:rsidR="00496D02" w:rsidRPr="002D3788">
              <w:rPr>
                <w:rFonts w:cs="Arial"/>
                <w:szCs w:val="24"/>
              </w:rPr>
              <w:t xml:space="preserve"> </w:t>
            </w:r>
          </w:p>
          <w:p w14:paraId="180F80F4" w14:textId="77777777" w:rsidR="007F0222" w:rsidRPr="002D3788" w:rsidRDefault="007F0222" w:rsidP="0062651A">
            <w:p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</w:p>
          <w:p w14:paraId="25D2C265" w14:textId="321C7141" w:rsidR="00F23B7D" w:rsidRPr="002D3788" w:rsidRDefault="00F23B7D" w:rsidP="00496D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>11</w:t>
            </w:r>
            <w:r w:rsidR="00667190" w:rsidRPr="002D3788">
              <w:rPr>
                <w:rFonts w:eastAsiaTheme="minorHAnsi" w:cs="Arial"/>
                <w:szCs w:val="24"/>
                <w:vertAlign w:val="superscript"/>
                <w:lang w:eastAsia="en-US"/>
              </w:rPr>
              <w:t>th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A56B4" w:rsidRPr="002D3788">
              <w:rPr>
                <w:rFonts w:eastAsiaTheme="minorHAnsi" w:cs="Arial"/>
                <w:szCs w:val="24"/>
                <w:lang w:eastAsia="en-US"/>
              </w:rPr>
              <w:t>March</w:t>
            </w:r>
            <w:r w:rsidRPr="002D3788">
              <w:rPr>
                <w:rFonts w:eastAsiaTheme="minorHAnsi" w:cs="Arial"/>
                <w:szCs w:val="24"/>
                <w:lang w:eastAsia="en-US"/>
              </w:rPr>
              <w:t xml:space="preserve"> 2020 - 14:00 - Room 80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>, at the Guildhall</w:t>
            </w:r>
          </w:p>
          <w:p w14:paraId="2178678C" w14:textId="74537E3D" w:rsidR="00F23B7D" w:rsidRPr="002D3788" w:rsidRDefault="00F23B7D" w:rsidP="00496D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>10</w:t>
            </w:r>
            <w:r w:rsidR="00667190" w:rsidRPr="002D3788">
              <w:rPr>
                <w:rFonts w:eastAsiaTheme="minorHAnsi" w:cs="Arial"/>
                <w:szCs w:val="24"/>
                <w:vertAlign w:val="superscript"/>
                <w:lang w:eastAsia="en-US"/>
              </w:rPr>
              <w:t>th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A56B4" w:rsidRPr="002D3788">
              <w:rPr>
                <w:rFonts w:eastAsiaTheme="minorHAnsi" w:cs="Arial"/>
                <w:szCs w:val="24"/>
                <w:lang w:eastAsia="en-US"/>
              </w:rPr>
              <w:t>June</w:t>
            </w:r>
            <w:r w:rsidRPr="002D3788">
              <w:rPr>
                <w:rFonts w:eastAsiaTheme="minorHAnsi" w:cs="Arial"/>
                <w:szCs w:val="24"/>
                <w:lang w:eastAsia="en-US"/>
              </w:rPr>
              <w:t xml:space="preserve"> 2020 - 10:00 - Room 80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>, at the Guildhall</w:t>
            </w:r>
          </w:p>
          <w:p w14:paraId="23292AF2" w14:textId="374B40F2" w:rsidR="00F23B7D" w:rsidRPr="002D3788" w:rsidRDefault="00F23B7D" w:rsidP="00496D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t>9</w:t>
            </w:r>
            <w:r w:rsidR="00667190" w:rsidRPr="002D3788">
              <w:rPr>
                <w:rFonts w:eastAsiaTheme="minorHAnsi" w:cs="Arial"/>
                <w:szCs w:val="24"/>
                <w:vertAlign w:val="superscript"/>
                <w:lang w:eastAsia="en-US"/>
              </w:rPr>
              <w:t>th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A56B4" w:rsidRPr="002D3788">
              <w:rPr>
                <w:rFonts w:eastAsiaTheme="minorHAnsi" w:cs="Arial"/>
                <w:szCs w:val="24"/>
                <w:lang w:eastAsia="en-US"/>
              </w:rPr>
              <w:t>September</w:t>
            </w:r>
            <w:r w:rsidRPr="002D3788">
              <w:rPr>
                <w:rFonts w:eastAsiaTheme="minorHAnsi" w:cs="Arial"/>
                <w:szCs w:val="24"/>
                <w:lang w:eastAsia="en-US"/>
              </w:rPr>
              <w:t xml:space="preserve"> 2020 - 14:00 - Room 80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>, at the Guildhall</w:t>
            </w:r>
          </w:p>
          <w:p w14:paraId="7D614B85" w14:textId="7EC4255C" w:rsidR="00F23B7D" w:rsidRPr="002D3788" w:rsidRDefault="00F23B7D" w:rsidP="00496D02">
            <w:pPr>
              <w:pStyle w:val="ListParagraph"/>
              <w:numPr>
                <w:ilvl w:val="0"/>
                <w:numId w:val="14"/>
              </w:numPr>
              <w:rPr>
                <w:rFonts w:ascii="Arial,Bold" w:eastAsiaTheme="minorHAnsi" w:hAnsi="Arial,Bold" w:cs="Arial,Bold"/>
                <w:b/>
                <w:bCs/>
                <w:szCs w:val="24"/>
                <w:lang w:eastAsia="en-US"/>
              </w:rPr>
            </w:pPr>
            <w:r w:rsidRPr="002D3788">
              <w:rPr>
                <w:rFonts w:eastAsiaTheme="minorHAnsi" w:cs="Arial"/>
                <w:szCs w:val="24"/>
                <w:lang w:eastAsia="en-US"/>
              </w:rPr>
              <w:lastRenderedPageBreak/>
              <w:t>9</w:t>
            </w:r>
            <w:r w:rsidR="00667190" w:rsidRPr="002D3788">
              <w:rPr>
                <w:rFonts w:eastAsiaTheme="minorHAnsi" w:cs="Arial"/>
                <w:szCs w:val="24"/>
                <w:vertAlign w:val="superscript"/>
                <w:lang w:eastAsia="en-US"/>
              </w:rPr>
              <w:t>th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A56B4" w:rsidRPr="002D3788">
              <w:rPr>
                <w:rFonts w:eastAsiaTheme="minorHAnsi" w:cs="Arial"/>
                <w:szCs w:val="24"/>
                <w:lang w:eastAsia="en-US"/>
              </w:rPr>
              <w:t>December</w:t>
            </w:r>
            <w:r w:rsidRPr="002D3788">
              <w:rPr>
                <w:rFonts w:eastAsiaTheme="minorHAnsi" w:cs="Arial"/>
                <w:szCs w:val="24"/>
                <w:lang w:eastAsia="en-US"/>
              </w:rPr>
              <w:t xml:space="preserve"> 2020 - 10:00 - Room 80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t>, at the Guildhall</w:t>
            </w:r>
            <w:r w:rsidR="00667190" w:rsidRPr="002D3788">
              <w:rPr>
                <w:rFonts w:eastAsiaTheme="minorHAnsi" w:cs="Arial"/>
                <w:szCs w:val="24"/>
                <w:lang w:eastAsia="en-US"/>
              </w:rPr>
              <w:br/>
            </w:r>
          </w:p>
        </w:tc>
      </w:tr>
    </w:tbl>
    <w:p w14:paraId="12B589EF" w14:textId="77777777" w:rsidR="00E307A1" w:rsidRPr="002D3788" w:rsidRDefault="00E307A1" w:rsidP="0006463A">
      <w:pPr>
        <w:rPr>
          <w:rFonts w:cs="Arial"/>
          <w:szCs w:val="24"/>
        </w:rPr>
      </w:pPr>
    </w:p>
    <w:p w14:paraId="10916914" w14:textId="77777777" w:rsidR="002D3788" w:rsidRPr="002D3788" w:rsidRDefault="002D3788">
      <w:pPr>
        <w:rPr>
          <w:rFonts w:cs="Arial"/>
          <w:szCs w:val="24"/>
        </w:rPr>
      </w:pPr>
    </w:p>
    <w:sectPr w:rsidR="002D3788" w:rsidRPr="002D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5829" w14:textId="77777777" w:rsidR="00891771" w:rsidRDefault="00891771" w:rsidP="00E307A1">
      <w:r>
        <w:separator/>
      </w:r>
    </w:p>
  </w:endnote>
  <w:endnote w:type="continuationSeparator" w:id="0">
    <w:p w14:paraId="5934A27E" w14:textId="77777777" w:rsidR="00891771" w:rsidRDefault="00891771" w:rsidP="00E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9F2A" w14:textId="77777777" w:rsidR="00891771" w:rsidRDefault="00891771" w:rsidP="00E307A1">
      <w:r>
        <w:separator/>
      </w:r>
    </w:p>
  </w:footnote>
  <w:footnote w:type="continuationSeparator" w:id="0">
    <w:p w14:paraId="5404E414" w14:textId="77777777" w:rsidR="00891771" w:rsidRDefault="00891771" w:rsidP="00E3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9F4"/>
    <w:multiLevelType w:val="hybridMultilevel"/>
    <w:tmpl w:val="9A46F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D44"/>
    <w:multiLevelType w:val="hybridMultilevel"/>
    <w:tmpl w:val="F5F8B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7DA"/>
    <w:multiLevelType w:val="hybridMultilevel"/>
    <w:tmpl w:val="DAB2977A"/>
    <w:lvl w:ilvl="0" w:tplc="729EB9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7BE"/>
    <w:multiLevelType w:val="hybridMultilevel"/>
    <w:tmpl w:val="A5CC2AEA"/>
    <w:lvl w:ilvl="0" w:tplc="D632B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AC4"/>
    <w:multiLevelType w:val="hybridMultilevel"/>
    <w:tmpl w:val="5DD2B0A8"/>
    <w:lvl w:ilvl="0" w:tplc="D27C71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9AB"/>
    <w:multiLevelType w:val="hybridMultilevel"/>
    <w:tmpl w:val="EDA6C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53562"/>
    <w:multiLevelType w:val="hybridMultilevel"/>
    <w:tmpl w:val="B3D0E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2A"/>
    <w:rsid w:val="000074E0"/>
    <w:rsid w:val="00025473"/>
    <w:rsid w:val="0005055E"/>
    <w:rsid w:val="0006463A"/>
    <w:rsid w:val="0007025B"/>
    <w:rsid w:val="00081095"/>
    <w:rsid w:val="00085225"/>
    <w:rsid w:val="000A41E6"/>
    <w:rsid w:val="000A71BD"/>
    <w:rsid w:val="000B7A0C"/>
    <w:rsid w:val="000B7A14"/>
    <w:rsid w:val="000E35BD"/>
    <w:rsid w:val="000F01B6"/>
    <w:rsid w:val="000F3F99"/>
    <w:rsid w:val="00141308"/>
    <w:rsid w:val="0014337D"/>
    <w:rsid w:val="00143521"/>
    <w:rsid w:val="00170B2B"/>
    <w:rsid w:val="00195D4D"/>
    <w:rsid w:val="001972E8"/>
    <w:rsid w:val="001A2EB1"/>
    <w:rsid w:val="001A3263"/>
    <w:rsid w:val="001C736F"/>
    <w:rsid w:val="001D1F98"/>
    <w:rsid w:val="001D74F2"/>
    <w:rsid w:val="001E1A3E"/>
    <w:rsid w:val="001F683C"/>
    <w:rsid w:val="00201AC7"/>
    <w:rsid w:val="0022418F"/>
    <w:rsid w:val="00252122"/>
    <w:rsid w:val="002616BC"/>
    <w:rsid w:val="002678EF"/>
    <w:rsid w:val="00281992"/>
    <w:rsid w:val="002C676C"/>
    <w:rsid w:val="002D2B17"/>
    <w:rsid w:val="002D32DE"/>
    <w:rsid w:val="002D3788"/>
    <w:rsid w:val="002E0331"/>
    <w:rsid w:val="002E76B3"/>
    <w:rsid w:val="0030115E"/>
    <w:rsid w:val="00306AD2"/>
    <w:rsid w:val="00327BD4"/>
    <w:rsid w:val="00331383"/>
    <w:rsid w:val="00331EED"/>
    <w:rsid w:val="003329B9"/>
    <w:rsid w:val="00334EEC"/>
    <w:rsid w:val="00345ECC"/>
    <w:rsid w:val="003540E9"/>
    <w:rsid w:val="003B337D"/>
    <w:rsid w:val="003C158A"/>
    <w:rsid w:val="003C7E84"/>
    <w:rsid w:val="003D29AE"/>
    <w:rsid w:val="003F1CB9"/>
    <w:rsid w:val="003F62FC"/>
    <w:rsid w:val="004052E0"/>
    <w:rsid w:val="00421C5D"/>
    <w:rsid w:val="004221C6"/>
    <w:rsid w:val="00422FE9"/>
    <w:rsid w:val="004655B5"/>
    <w:rsid w:val="00466556"/>
    <w:rsid w:val="00496D02"/>
    <w:rsid w:val="004A7BDF"/>
    <w:rsid w:val="004B757B"/>
    <w:rsid w:val="004C5FBA"/>
    <w:rsid w:val="004C6FCD"/>
    <w:rsid w:val="004F48F8"/>
    <w:rsid w:val="00506098"/>
    <w:rsid w:val="00512D06"/>
    <w:rsid w:val="00515456"/>
    <w:rsid w:val="005155D9"/>
    <w:rsid w:val="00517CE2"/>
    <w:rsid w:val="00524694"/>
    <w:rsid w:val="00526F23"/>
    <w:rsid w:val="00550B4C"/>
    <w:rsid w:val="005768C9"/>
    <w:rsid w:val="00582181"/>
    <w:rsid w:val="00584EC9"/>
    <w:rsid w:val="00586935"/>
    <w:rsid w:val="005A156D"/>
    <w:rsid w:val="005B3E86"/>
    <w:rsid w:val="005D6A81"/>
    <w:rsid w:val="005E1C6C"/>
    <w:rsid w:val="005F1207"/>
    <w:rsid w:val="005F120C"/>
    <w:rsid w:val="0062421B"/>
    <w:rsid w:val="0062651A"/>
    <w:rsid w:val="00653B27"/>
    <w:rsid w:val="006632C8"/>
    <w:rsid w:val="006643D8"/>
    <w:rsid w:val="006667A4"/>
    <w:rsid w:val="00667190"/>
    <w:rsid w:val="00671B92"/>
    <w:rsid w:val="006948EC"/>
    <w:rsid w:val="006D41A7"/>
    <w:rsid w:val="006E7748"/>
    <w:rsid w:val="006F10B7"/>
    <w:rsid w:val="00713384"/>
    <w:rsid w:val="0074056E"/>
    <w:rsid w:val="0075040C"/>
    <w:rsid w:val="0075099D"/>
    <w:rsid w:val="00776258"/>
    <w:rsid w:val="00776A78"/>
    <w:rsid w:val="0078502A"/>
    <w:rsid w:val="00787B39"/>
    <w:rsid w:val="00790DE8"/>
    <w:rsid w:val="007A7ABB"/>
    <w:rsid w:val="007B1AB7"/>
    <w:rsid w:val="007C559B"/>
    <w:rsid w:val="007C745B"/>
    <w:rsid w:val="007D231A"/>
    <w:rsid w:val="007D34CA"/>
    <w:rsid w:val="007F0222"/>
    <w:rsid w:val="007F7EF2"/>
    <w:rsid w:val="008021F3"/>
    <w:rsid w:val="00811F5B"/>
    <w:rsid w:val="008122A6"/>
    <w:rsid w:val="0083274B"/>
    <w:rsid w:val="00842A81"/>
    <w:rsid w:val="00851801"/>
    <w:rsid w:val="00890B32"/>
    <w:rsid w:val="00891771"/>
    <w:rsid w:val="008A7F85"/>
    <w:rsid w:val="008D21C6"/>
    <w:rsid w:val="008D3948"/>
    <w:rsid w:val="008D3CEC"/>
    <w:rsid w:val="008D6FB4"/>
    <w:rsid w:val="008E0110"/>
    <w:rsid w:val="009102EA"/>
    <w:rsid w:val="00910CA1"/>
    <w:rsid w:val="0093203D"/>
    <w:rsid w:val="00954EFD"/>
    <w:rsid w:val="009B0B58"/>
    <w:rsid w:val="009B6A8C"/>
    <w:rsid w:val="00A00A44"/>
    <w:rsid w:val="00A04DD8"/>
    <w:rsid w:val="00A27A92"/>
    <w:rsid w:val="00A336F9"/>
    <w:rsid w:val="00A3760D"/>
    <w:rsid w:val="00A45E88"/>
    <w:rsid w:val="00A47048"/>
    <w:rsid w:val="00A7500A"/>
    <w:rsid w:val="00A91491"/>
    <w:rsid w:val="00AB60F0"/>
    <w:rsid w:val="00AD73B6"/>
    <w:rsid w:val="00AD7DE7"/>
    <w:rsid w:val="00AE1AB6"/>
    <w:rsid w:val="00AE4588"/>
    <w:rsid w:val="00AF3EA7"/>
    <w:rsid w:val="00B05D8F"/>
    <w:rsid w:val="00B361D3"/>
    <w:rsid w:val="00B55E23"/>
    <w:rsid w:val="00B6695C"/>
    <w:rsid w:val="00B8077B"/>
    <w:rsid w:val="00B825EC"/>
    <w:rsid w:val="00B9427F"/>
    <w:rsid w:val="00B964B4"/>
    <w:rsid w:val="00BB2D76"/>
    <w:rsid w:val="00BC1398"/>
    <w:rsid w:val="00BC4C6B"/>
    <w:rsid w:val="00BD5959"/>
    <w:rsid w:val="00BE0502"/>
    <w:rsid w:val="00BE4B90"/>
    <w:rsid w:val="00BE796F"/>
    <w:rsid w:val="00C01024"/>
    <w:rsid w:val="00C20DA0"/>
    <w:rsid w:val="00C35F5A"/>
    <w:rsid w:val="00C446B9"/>
    <w:rsid w:val="00C46040"/>
    <w:rsid w:val="00C53599"/>
    <w:rsid w:val="00C64F85"/>
    <w:rsid w:val="00C73353"/>
    <w:rsid w:val="00C8478D"/>
    <w:rsid w:val="00C90D41"/>
    <w:rsid w:val="00CB606D"/>
    <w:rsid w:val="00CE1FC2"/>
    <w:rsid w:val="00CF2D67"/>
    <w:rsid w:val="00D0706A"/>
    <w:rsid w:val="00D174C7"/>
    <w:rsid w:val="00D20227"/>
    <w:rsid w:val="00D5607F"/>
    <w:rsid w:val="00D6498C"/>
    <w:rsid w:val="00D67630"/>
    <w:rsid w:val="00D70FD2"/>
    <w:rsid w:val="00DA34E9"/>
    <w:rsid w:val="00DA5025"/>
    <w:rsid w:val="00DA56B4"/>
    <w:rsid w:val="00DB2687"/>
    <w:rsid w:val="00DB785C"/>
    <w:rsid w:val="00DE3380"/>
    <w:rsid w:val="00DE5392"/>
    <w:rsid w:val="00DE6F01"/>
    <w:rsid w:val="00E0054C"/>
    <w:rsid w:val="00E03072"/>
    <w:rsid w:val="00E15696"/>
    <w:rsid w:val="00E307A1"/>
    <w:rsid w:val="00E552BC"/>
    <w:rsid w:val="00E63BF6"/>
    <w:rsid w:val="00E70BF5"/>
    <w:rsid w:val="00E848D0"/>
    <w:rsid w:val="00E87D60"/>
    <w:rsid w:val="00EB439D"/>
    <w:rsid w:val="00EC6629"/>
    <w:rsid w:val="00EF2DFE"/>
    <w:rsid w:val="00F061D1"/>
    <w:rsid w:val="00F1312E"/>
    <w:rsid w:val="00F23B7D"/>
    <w:rsid w:val="00F268C0"/>
    <w:rsid w:val="00F30A40"/>
    <w:rsid w:val="00F40C2F"/>
    <w:rsid w:val="00F45E56"/>
    <w:rsid w:val="00F50477"/>
    <w:rsid w:val="00F653DB"/>
    <w:rsid w:val="00FB10A3"/>
    <w:rsid w:val="00FB60A1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399B"/>
  <w15:docId w15:val="{974E76A3-E887-4862-8EF0-A60996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C4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4BA6-7E52-49BC-B908-6928B637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Hamil</dc:creator>
  <cp:lastModifiedBy>Laurence Dettman</cp:lastModifiedBy>
  <cp:revision>2</cp:revision>
  <cp:lastPrinted>2019-12-12T12:54:00Z</cp:lastPrinted>
  <dcterms:created xsi:type="dcterms:W3CDTF">2020-06-04T13:58:00Z</dcterms:created>
  <dcterms:modified xsi:type="dcterms:W3CDTF">2020-06-04T13:58:00Z</dcterms:modified>
</cp:coreProperties>
</file>